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20FAA" w14:textId="77777777" w:rsidR="00E557BE" w:rsidRPr="00C739F2" w:rsidRDefault="00E557BE" w:rsidP="26FD1C48">
      <w:pPr>
        <w:spacing w:after="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 w:rsidRPr="00C739F2">
        <w:rPr>
          <w:rFonts w:ascii="Arial" w:eastAsia="Arial" w:hAnsi="Arial" w:cs="Arial"/>
          <w:b/>
          <w:bCs/>
          <w:sz w:val="20"/>
          <w:szCs w:val="20"/>
        </w:rPr>
        <w:t>Προς</w:t>
      </w:r>
    </w:p>
    <w:p w14:paraId="5EAFD488" w14:textId="51D94C5F" w:rsidR="00E557BE" w:rsidRPr="00C739F2" w:rsidRDefault="508860BE" w:rsidP="26FD1C48">
      <w:pPr>
        <w:spacing w:after="0" w:line="276" w:lineRule="auto"/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C739F2">
        <w:rPr>
          <w:rFonts w:ascii="Arial" w:eastAsia="Arial" w:hAnsi="Arial" w:cs="Arial"/>
          <w:b/>
          <w:bCs/>
          <w:sz w:val="20"/>
          <w:szCs w:val="20"/>
        </w:rPr>
        <w:t xml:space="preserve">Τον </w:t>
      </w:r>
      <w:r w:rsidR="00E557BE" w:rsidRPr="00C739F2">
        <w:rPr>
          <w:rFonts w:ascii="Arial" w:eastAsia="Arial" w:hAnsi="Arial" w:cs="Arial"/>
          <w:b/>
          <w:bCs/>
          <w:sz w:val="20"/>
          <w:szCs w:val="20"/>
        </w:rPr>
        <w:t>Αξιότιμο</w:t>
      </w:r>
    </w:p>
    <w:p w14:paraId="3BC65FAB" w14:textId="77777777" w:rsidR="00E557BE" w:rsidRDefault="00E557BE" w:rsidP="26FD1C48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>κ. Μιχάλη Χρυσοχοϊδη, Υπουργό Υγείας</w:t>
      </w:r>
    </w:p>
    <w:p w14:paraId="0E8F4F34" w14:textId="77777777" w:rsidR="00220EE5" w:rsidRDefault="00220EE5" w:rsidP="26FD1C48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2B579AF5" w14:textId="6FB9A974" w:rsidR="00220EE5" w:rsidRDefault="00220EE5" w:rsidP="26FD1C48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Κοιν: κα Ε. Αγαπηδάκη, Αναπληρώτρια Υπουργό Υγείας</w:t>
      </w:r>
    </w:p>
    <w:p w14:paraId="54D37F69" w14:textId="5CC69FE3" w:rsidR="00220EE5" w:rsidRPr="00C739F2" w:rsidRDefault="00220EE5" w:rsidP="26FD1C48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κ. Μ. Θεμιστοκλέους, Υφυπουργό Υγείας</w:t>
      </w:r>
    </w:p>
    <w:p w14:paraId="4450EA4E" w14:textId="77777777" w:rsidR="00E557BE" w:rsidRPr="00C739F2" w:rsidRDefault="00E557BE" w:rsidP="26FD1C48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6F397B3D" w14:textId="77777777" w:rsidR="00E557BE" w:rsidRPr="00C739F2" w:rsidRDefault="00E557BE" w:rsidP="26FD1C48">
      <w:pPr>
        <w:spacing w:after="0" w:line="276" w:lineRule="auto"/>
        <w:contextualSpacing/>
        <w:jc w:val="both"/>
        <w:rPr>
          <w:rFonts w:ascii="Arial" w:eastAsia="Arial" w:hAnsi="Arial" w:cs="Arial"/>
          <w:sz w:val="20"/>
          <w:szCs w:val="20"/>
        </w:rPr>
      </w:pPr>
    </w:p>
    <w:p w14:paraId="0B39C940" w14:textId="3DAAA120" w:rsidR="00E557BE" w:rsidRPr="00C739F2" w:rsidRDefault="00E557BE" w:rsidP="26FD1C48">
      <w:pPr>
        <w:spacing w:after="0" w:line="276" w:lineRule="auto"/>
        <w:contextualSpacing/>
        <w:jc w:val="right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 xml:space="preserve">Αθήνα, </w:t>
      </w:r>
      <w:r w:rsidR="0052765B">
        <w:rPr>
          <w:rFonts w:ascii="Arial" w:eastAsia="Arial" w:hAnsi="Arial" w:cs="Arial"/>
          <w:sz w:val="20"/>
          <w:szCs w:val="20"/>
        </w:rPr>
        <w:t>3</w:t>
      </w:r>
      <w:r w:rsidR="00A74ED6" w:rsidRPr="00A74ED6">
        <w:rPr>
          <w:rFonts w:ascii="Arial" w:eastAsia="Arial" w:hAnsi="Arial" w:cs="Arial"/>
          <w:sz w:val="20"/>
          <w:szCs w:val="20"/>
        </w:rPr>
        <w:t>1</w:t>
      </w:r>
      <w:r w:rsidR="38BECDDE" w:rsidRPr="00C739F2">
        <w:rPr>
          <w:rFonts w:ascii="Arial" w:eastAsia="Arial" w:hAnsi="Arial" w:cs="Arial"/>
          <w:sz w:val="20"/>
          <w:szCs w:val="20"/>
        </w:rPr>
        <w:t xml:space="preserve"> </w:t>
      </w:r>
      <w:r w:rsidR="00614256">
        <w:rPr>
          <w:rFonts w:ascii="Arial" w:eastAsia="Arial" w:hAnsi="Arial" w:cs="Arial"/>
          <w:sz w:val="20"/>
          <w:szCs w:val="20"/>
        </w:rPr>
        <w:t>Αυγούστου</w:t>
      </w:r>
      <w:r w:rsidRPr="00C739F2">
        <w:rPr>
          <w:rFonts w:ascii="Arial" w:eastAsia="Arial" w:hAnsi="Arial" w:cs="Arial"/>
          <w:sz w:val="20"/>
          <w:szCs w:val="20"/>
        </w:rPr>
        <w:t xml:space="preserve"> 2023</w:t>
      </w:r>
    </w:p>
    <w:p w14:paraId="42EA59EB" w14:textId="77777777" w:rsidR="002A3C58" w:rsidRPr="00C739F2" w:rsidRDefault="002A3C58" w:rsidP="26FD1C48">
      <w:pPr>
        <w:jc w:val="both"/>
        <w:rPr>
          <w:rFonts w:ascii="Arial" w:eastAsia="Arial" w:hAnsi="Arial" w:cs="Arial"/>
          <w:sz w:val="20"/>
          <w:szCs w:val="20"/>
        </w:rPr>
      </w:pPr>
    </w:p>
    <w:p w14:paraId="61E2B5CF" w14:textId="296347EE" w:rsidR="00E557BE" w:rsidRPr="00110538" w:rsidRDefault="00E557BE" w:rsidP="0011053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110538">
        <w:rPr>
          <w:rFonts w:ascii="Arial" w:eastAsia="Arial" w:hAnsi="Arial" w:cs="Arial"/>
          <w:b/>
          <w:bCs/>
          <w:sz w:val="20"/>
          <w:szCs w:val="20"/>
        </w:rPr>
        <w:t>Θέμα:</w:t>
      </w:r>
      <w:r w:rsidR="00110538" w:rsidRPr="00FD274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10538" w:rsidRPr="00110538">
        <w:rPr>
          <w:rFonts w:ascii="Arial" w:eastAsia="Arial" w:hAnsi="Arial" w:cs="Arial"/>
          <w:b/>
          <w:bCs/>
          <w:sz w:val="20"/>
          <w:szCs w:val="20"/>
        </w:rPr>
        <w:t>Άμεσες προτεραιότητες</w:t>
      </w:r>
      <w:r w:rsidR="00FD2749">
        <w:rPr>
          <w:rFonts w:ascii="Arial" w:eastAsia="Arial" w:hAnsi="Arial" w:cs="Arial"/>
          <w:b/>
          <w:bCs/>
          <w:sz w:val="20"/>
          <w:szCs w:val="20"/>
        </w:rPr>
        <w:t xml:space="preserve"> για την </w:t>
      </w:r>
      <w:r w:rsidR="00694573">
        <w:rPr>
          <w:rFonts w:ascii="Arial" w:eastAsia="Arial" w:hAnsi="Arial" w:cs="Arial"/>
          <w:b/>
          <w:bCs/>
          <w:sz w:val="20"/>
          <w:szCs w:val="20"/>
        </w:rPr>
        <w:t xml:space="preserve">βελτίωση της </w:t>
      </w:r>
      <w:r w:rsidR="00FD2749">
        <w:rPr>
          <w:rFonts w:ascii="Arial" w:eastAsia="Arial" w:hAnsi="Arial" w:cs="Arial"/>
          <w:b/>
          <w:bCs/>
          <w:sz w:val="20"/>
          <w:szCs w:val="20"/>
        </w:rPr>
        <w:t>διαχείριση</w:t>
      </w:r>
      <w:r w:rsidR="00694573">
        <w:rPr>
          <w:rFonts w:ascii="Arial" w:eastAsia="Arial" w:hAnsi="Arial" w:cs="Arial"/>
          <w:b/>
          <w:bCs/>
          <w:sz w:val="20"/>
          <w:szCs w:val="20"/>
        </w:rPr>
        <w:t>ς</w:t>
      </w:r>
      <w:r w:rsidR="00FD2749">
        <w:rPr>
          <w:rFonts w:ascii="Arial" w:eastAsia="Arial" w:hAnsi="Arial" w:cs="Arial"/>
          <w:b/>
          <w:bCs/>
          <w:sz w:val="20"/>
          <w:szCs w:val="20"/>
        </w:rPr>
        <w:t xml:space="preserve"> και αντιμετώπιση</w:t>
      </w:r>
      <w:r w:rsidR="00694573">
        <w:rPr>
          <w:rFonts w:ascii="Arial" w:eastAsia="Arial" w:hAnsi="Arial" w:cs="Arial"/>
          <w:b/>
          <w:bCs/>
          <w:sz w:val="20"/>
          <w:szCs w:val="20"/>
        </w:rPr>
        <w:t>ς</w:t>
      </w:r>
      <w:r w:rsidR="00FD2749">
        <w:rPr>
          <w:rFonts w:ascii="Arial" w:eastAsia="Arial" w:hAnsi="Arial" w:cs="Arial"/>
          <w:b/>
          <w:bCs/>
          <w:sz w:val="20"/>
          <w:szCs w:val="20"/>
        </w:rPr>
        <w:t xml:space="preserve"> του καρκίνου</w:t>
      </w:r>
    </w:p>
    <w:p w14:paraId="5165A5BB" w14:textId="77777777" w:rsidR="00E557BE" w:rsidRPr="00C739F2" w:rsidRDefault="00E557BE" w:rsidP="26FD1C48">
      <w:pPr>
        <w:jc w:val="both"/>
        <w:rPr>
          <w:rFonts w:ascii="Arial" w:eastAsia="Arial" w:hAnsi="Arial" w:cs="Arial"/>
          <w:sz w:val="20"/>
          <w:szCs w:val="20"/>
        </w:rPr>
      </w:pPr>
    </w:p>
    <w:p w14:paraId="1C24066B" w14:textId="77777777" w:rsidR="00E557BE" w:rsidRPr="00C739F2" w:rsidRDefault="00E557BE" w:rsidP="26FD1C48">
      <w:p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>Αξιότιμε κύριε Υπουργέ,</w:t>
      </w:r>
    </w:p>
    <w:p w14:paraId="0AA5D967" w14:textId="50766599" w:rsidR="26FD1C48" w:rsidRPr="00C739F2" w:rsidRDefault="26FD1C48" w:rsidP="26FD1C48">
      <w:pPr>
        <w:jc w:val="both"/>
        <w:rPr>
          <w:rFonts w:ascii="Arial" w:eastAsia="Arial" w:hAnsi="Arial" w:cs="Arial"/>
          <w:sz w:val="20"/>
          <w:szCs w:val="20"/>
        </w:rPr>
      </w:pPr>
    </w:p>
    <w:p w14:paraId="16283251" w14:textId="4B1B2438" w:rsidR="657125A1" w:rsidRPr="00C739F2" w:rsidRDefault="00DB31B1" w:rsidP="00DB31B1">
      <w:p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>Το Ευρωπαϊκό Σχέδιο Καταπολέμησης το</w:t>
      </w:r>
      <w:r w:rsidR="000021D8">
        <w:rPr>
          <w:rFonts w:ascii="Arial" w:eastAsia="Arial" w:hAnsi="Arial" w:cs="Arial"/>
          <w:sz w:val="20"/>
          <w:szCs w:val="20"/>
        </w:rPr>
        <w:t>υ</w:t>
      </w:r>
      <w:r w:rsidRPr="00C739F2">
        <w:rPr>
          <w:rFonts w:ascii="Arial" w:eastAsia="Arial" w:hAnsi="Arial" w:cs="Arial"/>
          <w:sz w:val="20"/>
          <w:szCs w:val="20"/>
        </w:rPr>
        <w:t xml:space="preserve"> Καρκίνο</w:t>
      </w:r>
      <w:r w:rsidR="000021D8">
        <w:rPr>
          <w:rFonts w:ascii="Arial" w:eastAsia="Arial" w:hAnsi="Arial" w:cs="Arial"/>
          <w:sz w:val="20"/>
          <w:szCs w:val="20"/>
        </w:rPr>
        <w:t>υ</w:t>
      </w:r>
      <w:r w:rsidRPr="00C739F2">
        <w:rPr>
          <w:rFonts w:ascii="Arial" w:eastAsia="Arial" w:hAnsi="Arial" w:cs="Arial"/>
          <w:sz w:val="20"/>
          <w:szCs w:val="20"/>
        </w:rPr>
        <w:t xml:space="preserve"> έχει θέσει τον οδικό χάρτη</w:t>
      </w:r>
      <w:r w:rsidR="007F3A33">
        <w:rPr>
          <w:rFonts w:ascii="Arial" w:eastAsia="Arial" w:hAnsi="Arial" w:cs="Arial"/>
          <w:sz w:val="20"/>
          <w:szCs w:val="20"/>
        </w:rPr>
        <w:t>,</w:t>
      </w:r>
      <w:r w:rsidRPr="00C739F2">
        <w:rPr>
          <w:rFonts w:ascii="Arial" w:eastAsia="Arial" w:hAnsi="Arial" w:cs="Arial"/>
          <w:sz w:val="20"/>
          <w:szCs w:val="20"/>
        </w:rPr>
        <w:t xml:space="preserve"> που θα πρέπει να ακολουθήσουν τα συστήματα </w:t>
      </w:r>
      <w:r w:rsidR="00C55BA8">
        <w:rPr>
          <w:rFonts w:ascii="Arial" w:eastAsia="Arial" w:hAnsi="Arial" w:cs="Arial"/>
          <w:sz w:val="20"/>
          <w:szCs w:val="20"/>
        </w:rPr>
        <w:t>υ</w:t>
      </w:r>
      <w:r w:rsidR="000021D8">
        <w:rPr>
          <w:rFonts w:ascii="Arial" w:eastAsia="Arial" w:hAnsi="Arial" w:cs="Arial"/>
          <w:sz w:val="20"/>
          <w:szCs w:val="20"/>
        </w:rPr>
        <w:t>γείας</w:t>
      </w:r>
      <w:r w:rsidR="00614256">
        <w:rPr>
          <w:rFonts w:ascii="Arial" w:eastAsia="Arial" w:hAnsi="Arial" w:cs="Arial"/>
          <w:sz w:val="20"/>
          <w:szCs w:val="20"/>
        </w:rPr>
        <w:t xml:space="preserve"> </w:t>
      </w:r>
      <w:r w:rsidRPr="00C739F2">
        <w:rPr>
          <w:rFonts w:ascii="Arial" w:eastAsia="Arial" w:hAnsi="Arial" w:cs="Arial"/>
          <w:sz w:val="20"/>
          <w:szCs w:val="20"/>
        </w:rPr>
        <w:t>προς μια βιώσιμη και αποτελεσματική πρόληψη, διαχείριση και αντιμετώπιση του</w:t>
      </w:r>
      <w:r w:rsidR="001773D1">
        <w:rPr>
          <w:rFonts w:ascii="Arial" w:eastAsia="Arial" w:hAnsi="Arial" w:cs="Arial"/>
          <w:sz w:val="20"/>
          <w:szCs w:val="20"/>
        </w:rPr>
        <w:t xml:space="preserve"> κ</w:t>
      </w:r>
      <w:r w:rsidRPr="00C739F2">
        <w:rPr>
          <w:rFonts w:ascii="Arial" w:eastAsia="Arial" w:hAnsi="Arial" w:cs="Arial"/>
          <w:sz w:val="20"/>
          <w:szCs w:val="20"/>
        </w:rPr>
        <w:t xml:space="preserve">αρκίνου. </w:t>
      </w:r>
    </w:p>
    <w:p w14:paraId="200BBD47" w14:textId="02C5CDCC" w:rsidR="657125A1" w:rsidRPr="00C739F2" w:rsidRDefault="657125A1" w:rsidP="26FD1C48">
      <w:pPr>
        <w:spacing w:line="276" w:lineRule="auto"/>
        <w:jc w:val="both"/>
      </w:pP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Τα τελευταία χρόνια έχουν γίνει αξιόλογες προσπάθειες στον τομέα </w:t>
      </w:r>
      <w:r w:rsidR="00A468BB" w:rsidRPr="00C739F2">
        <w:rPr>
          <w:rFonts w:ascii="Arial" w:eastAsia="Arial" w:hAnsi="Arial" w:cs="Arial"/>
          <w:sz w:val="20"/>
          <w:szCs w:val="20"/>
          <w:lang w:val="el"/>
        </w:rPr>
        <w:t>της πιο αποτελεσ</w:t>
      </w:r>
      <w:r w:rsidR="00C44B5E" w:rsidRPr="00C739F2">
        <w:rPr>
          <w:rFonts w:ascii="Arial" w:eastAsia="Arial" w:hAnsi="Arial" w:cs="Arial"/>
          <w:sz w:val="20"/>
          <w:szCs w:val="20"/>
          <w:lang w:val="el"/>
        </w:rPr>
        <w:t>μ</w:t>
      </w:r>
      <w:r w:rsidR="00A468BB" w:rsidRPr="00C739F2">
        <w:rPr>
          <w:rFonts w:ascii="Arial" w:eastAsia="Arial" w:hAnsi="Arial" w:cs="Arial"/>
          <w:sz w:val="20"/>
          <w:szCs w:val="20"/>
          <w:lang w:val="el"/>
        </w:rPr>
        <w:t>ατικής και ολοκληρωμένης αντιμετώπισης του Καρκίνο</w:t>
      </w:r>
      <w:r w:rsidR="00C44B5E" w:rsidRPr="00C739F2">
        <w:rPr>
          <w:rFonts w:ascii="Arial" w:eastAsia="Arial" w:hAnsi="Arial" w:cs="Arial"/>
          <w:sz w:val="20"/>
          <w:szCs w:val="20"/>
          <w:lang w:val="el"/>
        </w:rPr>
        <w:t>υ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, τόσο σε επίπεδο πρόληψης, όπως η εφαρμογή του αντικαπνιστικού νόμου, το πρόγραμμα </w:t>
      </w:r>
      <w:r w:rsidR="007F3A33">
        <w:rPr>
          <w:rFonts w:ascii="Arial" w:eastAsia="Arial" w:hAnsi="Arial" w:cs="Arial"/>
          <w:sz w:val="20"/>
          <w:szCs w:val="20"/>
          <w:lang w:val="el"/>
        </w:rPr>
        <w:t>«</w:t>
      </w:r>
      <w:r w:rsidRPr="00C739F2">
        <w:rPr>
          <w:rFonts w:ascii="Arial" w:eastAsia="Arial" w:hAnsi="Arial" w:cs="Arial"/>
          <w:sz w:val="20"/>
          <w:szCs w:val="20"/>
          <w:lang w:val="el"/>
        </w:rPr>
        <w:t>Σπ. Δοξιάδης</w:t>
      </w:r>
      <w:r w:rsidR="007F3A33">
        <w:rPr>
          <w:rFonts w:ascii="Arial" w:eastAsia="Arial" w:hAnsi="Arial" w:cs="Arial"/>
          <w:sz w:val="20"/>
          <w:szCs w:val="20"/>
          <w:lang w:val="el"/>
        </w:rPr>
        <w:t>»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, μέσω του οποίου υλοποιείται το πρόγραμμα </w:t>
      </w:r>
      <w:r w:rsidR="007F3A33">
        <w:rPr>
          <w:rFonts w:ascii="Arial" w:eastAsia="Arial" w:hAnsi="Arial" w:cs="Arial"/>
          <w:sz w:val="20"/>
          <w:szCs w:val="20"/>
          <w:lang w:val="el"/>
        </w:rPr>
        <w:t>«</w:t>
      </w:r>
      <w:r w:rsidRPr="00C739F2">
        <w:rPr>
          <w:rFonts w:ascii="Arial" w:eastAsia="Arial" w:hAnsi="Arial" w:cs="Arial"/>
          <w:sz w:val="20"/>
          <w:szCs w:val="20"/>
          <w:lang w:val="el"/>
        </w:rPr>
        <w:t>Φ. Γεννηματά</w:t>
      </w:r>
      <w:r w:rsidR="007F3A33">
        <w:rPr>
          <w:rFonts w:ascii="Arial" w:eastAsia="Arial" w:hAnsi="Arial" w:cs="Arial"/>
          <w:sz w:val="20"/>
          <w:szCs w:val="20"/>
          <w:lang w:val="el"/>
        </w:rPr>
        <w:t>»</w:t>
      </w:r>
      <w:r w:rsidRPr="00C739F2">
        <w:rPr>
          <w:rFonts w:ascii="Arial" w:eastAsia="Arial" w:hAnsi="Arial" w:cs="Arial"/>
          <w:sz w:val="20"/>
          <w:szCs w:val="20"/>
          <w:lang w:val="el"/>
        </w:rPr>
        <w:t>, όσο και σε επίπεδο</w:t>
      </w:r>
      <w:r w:rsidR="007E3699">
        <w:rPr>
          <w:rFonts w:ascii="Arial" w:eastAsia="Arial" w:hAnsi="Arial" w:cs="Arial"/>
          <w:sz w:val="20"/>
          <w:szCs w:val="20"/>
          <w:lang w:val="el"/>
        </w:rPr>
        <w:t xml:space="preserve"> διάγνωσης, με την εγκατάσταση σύγχρονων απεικονιστικών μηχανημάτων στην επικράτεια (</w:t>
      </w:r>
      <w:r w:rsidR="007E3699">
        <w:rPr>
          <w:rFonts w:ascii="Arial" w:eastAsia="Arial" w:hAnsi="Arial" w:cs="Arial"/>
          <w:sz w:val="20"/>
          <w:szCs w:val="20"/>
          <w:lang w:val="en-US"/>
        </w:rPr>
        <w:t>PET</w:t>
      </w:r>
      <w:r w:rsidR="007E3699" w:rsidRPr="001773D1">
        <w:rPr>
          <w:rFonts w:ascii="Arial" w:eastAsia="Arial" w:hAnsi="Arial" w:cs="Arial"/>
          <w:sz w:val="20"/>
          <w:szCs w:val="20"/>
        </w:rPr>
        <w:t>/</w:t>
      </w:r>
      <w:r w:rsidR="007E3699">
        <w:rPr>
          <w:rFonts w:ascii="Arial" w:eastAsia="Arial" w:hAnsi="Arial" w:cs="Arial"/>
          <w:sz w:val="20"/>
          <w:szCs w:val="20"/>
          <w:lang w:val="en-US"/>
        </w:rPr>
        <w:t>CT</w:t>
      </w:r>
      <w:r w:rsidR="007E3699" w:rsidRPr="001773D1">
        <w:rPr>
          <w:rFonts w:ascii="Arial" w:eastAsia="Arial" w:hAnsi="Arial" w:cs="Arial"/>
          <w:sz w:val="20"/>
          <w:szCs w:val="20"/>
        </w:rPr>
        <w:t>)</w:t>
      </w:r>
      <w:r w:rsidR="007E3699">
        <w:rPr>
          <w:rFonts w:ascii="Arial" w:eastAsia="Arial" w:hAnsi="Arial" w:cs="Arial"/>
          <w:sz w:val="20"/>
          <w:szCs w:val="20"/>
        </w:rPr>
        <w:t xml:space="preserve">, αλλά φυσικά και στην 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θεραπεία, με την εισαγωγή </w:t>
      </w:r>
      <w:r w:rsidR="007E3699">
        <w:rPr>
          <w:rFonts w:ascii="Arial" w:eastAsia="Arial" w:hAnsi="Arial" w:cs="Arial"/>
          <w:sz w:val="20"/>
          <w:szCs w:val="20"/>
          <w:lang w:val="el"/>
        </w:rPr>
        <w:t xml:space="preserve">και την καθημερινή χρήση τελευταίας τεχνολογίας </w:t>
      </w:r>
      <w:r w:rsidRPr="00C739F2">
        <w:rPr>
          <w:rFonts w:ascii="Arial" w:eastAsia="Arial" w:hAnsi="Arial" w:cs="Arial"/>
          <w:sz w:val="20"/>
          <w:szCs w:val="20"/>
          <w:lang w:val="el"/>
        </w:rPr>
        <w:t>καινοτόμων φαρμακευτικών σκευασμάτων</w:t>
      </w:r>
      <w:r w:rsidR="007E3699">
        <w:rPr>
          <w:rFonts w:ascii="Arial" w:eastAsia="Arial" w:hAnsi="Arial" w:cs="Arial"/>
          <w:sz w:val="20"/>
          <w:szCs w:val="20"/>
          <w:lang w:val="el"/>
        </w:rPr>
        <w:t xml:space="preserve"> (σύγχρονες χημειοθεραπείες, ανοσοθεραπεί</w:t>
      </w:r>
      <w:r w:rsidR="00523850">
        <w:rPr>
          <w:rFonts w:ascii="Arial" w:eastAsia="Arial" w:hAnsi="Arial" w:cs="Arial"/>
          <w:sz w:val="20"/>
          <w:szCs w:val="20"/>
        </w:rPr>
        <w:t>ες και στοχευμένες θεραπείες)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. </w:t>
      </w:r>
      <w:r w:rsidR="00523850">
        <w:rPr>
          <w:rFonts w:ascii="Arial" w:eastAsia="Arial" w:hAnsi="Arial" w:cs="Arial"/>
          <w:sz w:val="20"/>
          <w:szCs w:val="20"/>
          <w:lang w:val="el"/>
        </w:rPr>
        <w:t>Παρ᾽όλα αυτά, η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απουσία ενός ολοκληρωμένου και λειτουργικού σχεδίου αντιμετώπισης λειτουργεί ανασταλτικά στην απόδοση του μέγιστου οφέλους των παρεμβάσεων, τόσο σ</w:t>
      </w:r>
      <w:r w:rsidR="00BF2297">
        <w:rPr>
          <w:rFonts w:ascii="Arial" w:eastAsia="Arial" w:hAnsi="Arial" w:cs="Arial"/>
          <w:sz w:val="20"/>
          <w:szCs w:val="20"/>
          <w:lang w:val="el"/>
        </w:rPr>
        <w:t>την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υγεία του πληθυσμού, όσο και </w:t>
      </w:r>
      <w:r w:rsidR="00BF2297">
        <w:rPr>
          <w:rFonts w:ascii="Arial" w:eastAsia="Arial" w:hAnsi="Arial" w:cs="Arial"/>
          <w:sz w:val="20"/>
          <w:szCs w:val="20"/>
          <w:lang w:val="el"/>
        </w:rPr>
        <w:t xml:space="preserve">στην </w:t>
      </w:r>
      <w:r w:rsidRPr="00C739F2">
        <w:rPr>
          <w:rFonts w:ascii="Arial" w:eastAsia="Arial" w:hAnsi="Arial" w:cs="Arial"/>
          <w:sz w:val="20"/>
          <w:szCs w:val="20"/>
          <w:lang w:val="el"/>
        </w:rPr>
        <w:t>αποτελεσματικότητα του συστήματος υγείας.</w:t>
      </w:r>
    </w:p>
    <w:p w14:paraId="633A26DA" w14:textId="19FAFAEC" w:rsidR="657125A1" w:rsidRPr="00C739F2" w:rsidRDefault="657125A1" w:rsidP="26FD1C48">
      <w:p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 xml:space="preserve">Υπό την οπτική αυτή, </w:t>
      </w:r>
      <w:r w:rsidR="00113176">
        <w:rPr>
          <w:rFonts w:ascii="Arial" w:eastAsia="Arial" w:hAnsi="Arial" w:cs="Arial"/>
          <w:sz w:val="20"/>
          <w:szCs w:val="20"/>
        </w:rPr>
        <w:t>τον Φεβρουάριο του 2022</w:t>
      </w:r>
      <w:r w:rsidRPr="00C739F2">
        <w:rPr>
          <w:rFonts w:ascii="Arial" w:eastAsia="Arial" w:hAnsi="Arial" w:cs="Arial"/>
          <w:sz w:val="20"/>
          <w:szCs w:val="20"/>
        </w:rPr>
        <w:t xml:space="preserve"> οι ασθενείς, η ιατρική κοινότητα και η φαρμακοβιομηχανία λάβαμε την πρωτοβουλία να καταθέσουμε στον Πρωθυπουργό και στον </w:t>
      </w:r>
      <w:r w:rsidR="0BBAC71A" w:rsidRPr="00C739F2">
        <w:rPr>
          <w:rFonts w:ascii="Arial" w:eastAsia="Arial" w:hAnsi="Arial" w:cs="Arial"/>
          <w:sz w:val="20"/>
          <w:szCs w:val="20"/>
        </w:rPr>
        <w:t xml:space="preserve">τέως </w:t>
      </w:r>
      <w:r w:rsidRPr="00C739F2">
        <w:rPr>
          <w:rFonts w:ascii="Arial" w:eastAsia="Arial" w:hAnsi="Arial" w:cs="Arial"/>
          <w:sz w:val="20"/>
          <w:szCs w:val="20"/>
        </w:rPr>
        <w:t>Υπουργ</w:t>
      </w:r>
      <w:r w:rsidR="3AEA8300" w:rsidRPr="00C739F2">
        <w:rPr>
          <w:rFonts w:ascii="Arial" w:eastAsia="Arial" w:hAnsi="Arial" w:cs="Arial"/>
          <w:sz w:val="20"/>
          <w:szCs w:val="20"/>
        </w:rPr>
        <w:t>ό Υγείας</w:t>
      </w:r>
      <w:r w:rsidRPr="00C739F2">
        <w:rPr>
          <w:rFonts w:ascii="Arial" w:eastAsia="Arial" w:hAnsi="Arial" w:cs="Arial"/>
          <w:sz w:val="20"/>
          <w:szCs w:val="20"/>
        </w:rPr>
        <w:t xml:space="preserve"> τ</w:t>
      </w:r>
      <w:r w:rsidR="007F3A33">
        <w:rPr>
          <w:rFonts w:ascii="Arial" w:eastAsia="Arial" w:hAnsi="Arial" w:cs="Arial"/>
          <w:sz w:val="20"/>
          <w:szCs w:val="20"/>
        </w:rPr>
        <w:t>ι</w:t>
      </w:r>
      <w:r w:rsidRPr="00C739F2">
        <w:rPr>
          <w:rFonts w:ascii="Arial" w:eastAsia="Arial" w:hAnsi="Arial" w:cs="Arial"/>
          <w:sz w:val="20"/>
          <w:szCs w:val="20"/>
        </w:rPr>
        <w:t>ς κοινές μας προτάσεις</w:t>
      </w:r>
      <w:r w:rsidR="007F3A33">
        <w:rPr>
          <w:rFonts w:ascii="Arial" w:eastAsia="Arial" w:hAnsi="Arial" w:cs="Arial"/>
          <w:sz w:val="20"/>
          <w:szCs w:val="20"/>
        </w:rPr>
        <w:t>,</w:t>
      </w:r>
      <w:r w:rsidRPr="00C739F2">
        <w:rPr>
          <w:rFonts w:ascii="Arial" w:eastAsia="Arial" w:hAnsi="Arial" w:cs="Arial"/>
          <w:sz w:val="20"/>
          <w:szCs w:val="20"/>
        </w:rPr>
        <w:t xml:space="preserve"> με στόχο την </w:t>
      </w:r>
      <w:r w:rsidR="00C55BA8">
        <w:rPr>
          <w:rFonts w:ascii="Arial" w:eastAsia="Arial" w:hAnsi="Arial" w:cs="Arial"/>
          <w:sz w:val="20"/>
          <w:szCs w:val="20"/>
        </w:rPr>
        <w:t>έναρξη</w:t>
      </w:r>
      <w:r w:rsidRPr="00C739F2">
        <w:rPr>
          <w:rFonts w:ascii="Arial" w:eastAsia="Arial" w:hAnsi="Arial" w:cs="Arial"/>
          <w:sz w:val="20"/>
          <w:szCs w:val="20"/>
        </w:rPr>
        <w:t xml:space="preserve"> Εθνικού Διαλόγου για τη δημιουργία ενός σύγχρονου και αποτελεσματικού Εθνικού Σχεδίου Δράσης πρόληψη</w:t>
      </w:r>
      <w:r w:rsidR="007F3A33">
        <w:rPr>
          <w:rFonts w:ascii="Arial" w:eastAsia="Arial" w:hAnsi="Arial" w:cs="Arial"/>
          <w:sz w:val="20"/>
          <w:szCs w:val="20"/>
        </w:rPr>
        <w:t>ς</w:t>
      </w:r>
      <w:r w:rsidRPr="00C739F2">
        <w:rPr>
          <w:rFonts w:ascii="Arial" w:eastAsia="Arial" w:hAnsi="Arial" w:cs="Arial"/>
          <w:sz w:val="20"/>
          <w:szCs w:val="20"/>
        </w:rPr>
        <w:t>, αντιμετώπιση</w:t>
      </w:r>
      <w:r w:rsidR="007F3A33">
        <w:rPr>
          <w:rFonts w:ascii="Arial" w:eastAsia="Arial" w:hAnsi="Arial" w:cs="Arial"/>
          <w:sz w:val="20"/>
          <w:szCs w:val="20"/>
        </w:rPr>
        <w:t>ς</w:t>
      </w:r>
      <w:r w:rsidRPr="00C739F2">
        <w:rPr>
          <w:rFonts w:ascii="Arial" w:eastAsia="Arial" w:hAnsi="Arial" w:cs="Arial"/>
          <w:sz w:val="20"/>
          <w:szCs w:val="20"/>
        </w:rPr>
        <w:t xml:space="preserve"> και διαχείριση</w:t>
      </w:r>
      <w:r w:rsidR="007F3A33">
        <w:rPr>
          <w:rFonts w:ascii="Arial" w:eastAsia="Arial" w:hAnsi="Arial" w:cs="Arial"/>
          <w:sz w:val="20"/>
          <w:szCs w:val="20"/>
        </w:rPr>
        <w:t>ς</w:t>
      </w:r>
      <w:r w:rsidRPr="00C739F2">
        <w:rPr>
          <w:rFonts w:ascii="Arial" w:eastAsia="Arial" w:hAnsi="Arial" w:cs="Arial"/>
          <w:sz w:val="20"/>
          <w:szCs w:val="20"/>
        </w:rPr>
        <w:t xml:space="preserve"> του Καρκίνου.</w:t>
      </w:r>
    </w:p>
    <w:p w14:paraId="58B595D5" w14:textId="50198C26" w:rsidR="1E6A5824" w:rsidRPr="007F3A33" w:rsidRDefault="1E6A5824" w:rsidP="26FD1C48">
      <w:p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>Με την παρούσα επιστολή θα θέλαμε να θέσουμε υπόψη σας τα θέματα</w:t>
      </w:r>
      <w:r w:rsidR="007F3A33">
        <w:rPr>
          <w:rFonts w:ascii="Arial" w:eastAsia="Arial" w:hAnsi="Arial" w:cs="Arial"/>
          <w:sz w:val="20"/>
          <w:szCs w:val="20"/>
        </w:rPr>
        <w:t>,</w:t>
      </w:r>
      <w:r w:rsidRPr="00C739F2">
        <w:rPr>
          <w:rFonts w:ascii="Arial" w:eastAsia="Arial" w:hAnsi="Arial" w:cs="Arial"/>
          <w:sz w:val="20"/>
          <w:szCs w:val="20"/>
        </w:rPr>
        <w:t xml:space="preserve"> που θεωρούμε ότι χρήζουν άμεσης </w:t>
      </w:r>
      <w:r w:rsidR="007F3A33">
        <w:rPr>
          <w:rFonts w:ascii="Arial" w:eastAsia="Arial" w:hAnsi="Arial" w:cs="Arial"/>
          <w:sz w:val="20"/>
          <w:szCs w:val="20"/>
        </w:rPr>
        <w:t>προώθησης από μέρους</w:t>
      </w:r>
      <w:r w:rsidRPr="00C739F2">
        <w:rPr>
          <w:rFonts w:ascii="Arial" w:eastAsia="Arial" w:hAnsi="Arial" w:cs="Arial"/>
          <w:sz w:val="20"/>
          <w:szCs w:val="20"/>
        </w:rPr>
        <w:t xml:space="preserve"> </w:t>
      </w:r>
      <w:r w:rsidR="007F3A33">
        <w:rPr>
          <w:rFonts w:ascii="Arial" w:eastAsia="Arial" w:hAnsi="Arial" w:cs="Arial"/>
          <w:sz w:val="20"/>
          <w:szCs w:val="20"/>
        </w:rPr>
        <w:t>σας, όπως</w:t>
      </w:r>
      <w:r w:rsidR="007F3A33" w:rsidRPr="007F3A33">
        <w:rPr>
          <w:rFonts w:ascii="Arial" w:eastAsia="Arial" w:hAnsi="Arial" w:cs="Arial"/>
          <w:sz w:val="20"/>
          <w:szCs w:val="20"/>
        </w:rPr>
        <w:t>:</w:t>
      </w:r>
    </w:p>
    <w:p w14:paraId="71E9E337" w14:textId="157B3B73" w:rsidR="501267B6" w:rsidRPr="00C739F2" w:rsidRDefault="501267B6" w:rsidP="26FD1C4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b/>
          <w:bCs/>
          <w:sz w:val="20"/>
          <w:szCs w:val="20"/>
          <w:lang w:val="el"/>
        </w:rPr>
        <w:t>Εθνικ</w:t>
      </w:r>
      <w:r w:rsidR="25BCDABF" w:rsidRPr="00C739F2">
        <w:rPr>
          <w:rFonts w:ascii="Arial" w:eastAsia="Arial" w:hAnsi="Arial" w:cs="Arial"/>
          <w:b/>
          <w:bCs/>
          <w:sz w:val="20"/>
          <w:szCs w:val="20"/>
          <w:lang w:val="el"/>
        </w:rPr>
        <w:t>ό</w:t>
      </w:r>
      <w:r w:rsidRPr="00C739F2">
        <w:rPr>
          <w:rFonts w:ascii="Arial" w:eastAsia="Arial" w:hAnsi="Arial" w:cs="Arial"/>
          <w:b/>
          <w:bCs/>
          <w:sz w:val="20"/>
          <w:szCs w:val="20"/>
          <w:lang w:val="el"/>
        </w:rPr>
        <w:t xml:space="preserve"> Μητρώο Καρκίνου. 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Η απουσία αρχείου καταγραφής νεοπλασιών στερεί την Πολιτεία από τα απαραίτητα πληθυσμιακά δεδομένα για την κατάρτιση εθνικής πολιτικής για τον καρκίνο, ενώ </w:t>
      </w:r>
      <w:r w:rsidR="007F3A33">
        <w:rPr>
          <w:rFonts w:ascii="Arial" w:eastAsia="Arial" w:hAnsi="Arial" w:cs="Arial"/>
          <w:sz w:val="20"/>
          <w:szCs w:val="20"/>
          <w:lang w:val="el"/>
        </w:rPr>
        <w:t>ταυτόχρονα, καθιστά αδύνατη τη συλλογή επιδημιολογικών δεδομένων, όπως τα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ποσοστά πενταετούς επιβίωσης για τις συνηθέστερες μορφές καρκίνου. </w:t>
      </w:r>
      <w:r w:rsidR="5B5A2E76" w:rsidRPr="00C739F2">
        <w:rPr>
          <w:rFonts w:ascii="Arial" w:eastAsia="Arial" w:hAnsi="Arial" w:cs="Arial"/>
          <w:sz w:val="20"/>
          <w:szCs w:val="20"/>
          <w:lang w:val="el"/>
        </w:rPr>
        <w:t xml:space="preserve">Οι εργασίες της </w:t>
      </w:r>
      <w:r w:rsidR="00AF685A" w:rsidRPr="00C739F2">
        <w:rPr>
          <w:rFonts w:ascii="Arial" w:eastAsia="Arial" w:hAnsi="Arial" w:cs="Arial"/>
          <w:sz w:val="20"/>
          <w:szCs w:val="20"/>
          <w:lang w:val="el"/>
        </w:rPr>
        <w:t>Ο</w:t>
      </w:r>
      <w:r w:rsidR="5B5A2E76" w:rsidRPr="00C739F2">
        <w:rPr>
          <w:rFonts w:ascii="Arial" w:eastAsia="Arial" w:hAnsi="Arial" w:cs="Arial"/>
          <w:sz w:val="20"/>
          <w:szCs w:val="20"/>
          <w:lang w:val="el"/>
        </w:rPr>
        <w:t>μάδας</w:t>
      </w:r>
      <w:r w:rsidR="00AF685A"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  <w:r w:rsidR="007F3A33">
        <w:rPr>
          <w:rFonts w:ascii="Arial" w:eastAsia="Arial" w:hAnsi="Arial" w:cs="Arial"/>
          <w:sz w:val="20"/>
          <w:szCs w:val="20"/>
          <w:lang w:val="el"/>
        </w:rPr>
        <w:t>που ορίστηκε από</w:t>
      </w:r>
      <w:r w:rsidR="00AF685A" w:rsidRPr="00C739F2">
        <w:rPr>
          <w:rFonts w:ascii="Arial" w:eastAsia="Arial" w:hAnsi="Arial" w:cs="Arial"/>
          <w:sz w:val="20"/>
          <w:szCs w:val="20"/>
          <w:lang w:val="el"/>
        </w:rPr>
        <w:t xml:space="preserve"> το Υπουργείο Υγείας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="5B5A2E76" w:rsidRPr="00C739F2">
        <w:rPr>
          <w:rFonts w:ascii="Arial" w:eastAsia="Arial" w:hAnsi="Arial" w:cs="Arial"/>
          <w:sz w:val="20"/>
          <w:szCs w:val="20"/>
          <w:lang w:val="el"/>
        </w:rPr>
        <w:t xml:space="preserve"> για το Εθνικό Μητρώο Καρκίνου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="5B5A2E76"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  <w:r w:rsidR="00AF685A" w:rsidRPr="00C739F2">
        <w:rPr>
          <w:rFonts w:ascii="Arial" w:eastAsia="Arial" w:hAnsi="Arial" w:cs="Arial"/>
          <w:sz w:val="20"/>
          <w:szCs w:val="20"/>
          <w:lang w:val="el"/>
        </w:rPr>
        <w:t>έχουν προχωρήσει και βαίνουν προς ολοκλήρωση εντός του Σεπτεμβρίου, ωστόσο θα πρέπει να διασφαλιστούν, αφενός η συνέχιση και τελική ολοκλήρωση της διαδικασίας, η οποία πρόκειται να γίνει από το υπουργείο Ψηφιακής Διακυβέρνησης και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αφετέρου</w:t>
      </w:r>
      <w:r w:rsidR="00AF685A" w:rsidRPr="00C739F2">
        <w:rPr>
          <w:rFonts w:ascii="Arial" w:eastAsia="Arial" w:hAnsi="Arial" w:cs="Arial"/>
          <w:sz w:val="20"/>
          <w:szCs w:val="20"/>
          <w:lang w:val="el"/>
        </w:rPr>
        <w:t xml:space="preserve"> τα πρακτικά θέματα που αφορούν την εφαρμογή και έναρξη της λειτουργίας του, </w:t>
      </w:r>
      <w:r w:rsidR="37587B56" w:rsidRPr="00C739F2">
        <w:rPr>
          <w:rFonts w:ascii="Arial" w:eastAsia="Arial" w:hAnsi="Arial" w:cs="Arial"/>
          <w:sz w:val="20"/>
          <w:szCs w:val="20"/>
          <w:lang w:val="el"/>
        </w:rPr>
        <w:t>μέχρι το τέλος του έτους.</w:t>
      </w:r>
    </w:p>
    <w:p w14:paraId="5DD91E87" w14:textId="5027959B" w:rsidR="0B98F41E" w:rsidRPr="00C739F2" w:rsidRDefault="0B98F41E" w:rsidP="26FD1C4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b/>
          <w:bCs/>
          <w:sz w:val="20"/>
          <w:szCs w:val="20"/>
          <w:lang w:val="el"/>
        </w:rPr>
        <w:t>Πλαίσιο αξιολόγησης και αποζημίωσης εξετάσεων ανίχνευσης βιοδεικτών</w:t>
      </w:r>
      <w:r w:rsidR="004D4E26">
        <w:rPr>
          <w:rFonts w:ascii="Arial" w:eastAsia="Arial" w:hAnsi="Arial" w:cs="Arial"/>
          <w:b/>
          <w:bCs/>
          <w:sz w:val="20"/>
          <w:szCs w:val="20"/>
          <w:lang w:val="el"/>
        </w:rPr>
        <w:t>.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Οι βιοδείκτες είναι άρρηκτα συνδεδεμένοι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με τον καρκίνο, 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καθώς αποτελούν την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αναγκαία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lastRenderedPageBreak/>
        <w:t>και ικανή συνθήκη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 για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την 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πρόσβαση των ογκολογικών ασθενών στις νέες εξατομικευμένες θεραπείες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και την ιατρική ακριβείας, η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 οποί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α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 αποτελ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εί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 την αιχμή του δόρατος στην αντιμετώπιση τ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ης νόσου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. 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Η 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έλλειψη σαφούς διαδικασίας για την έγκριση και αποζημίωση βιοδεικτών στη χώρα μας, δημιουργεί </w:t>
      </w:r>
      <w:r w:rsidR="00A56472">
        <w:rPr>
          <w:rFonts w:ascii="Arial" w:eastAsia="Arial" w:hAnsi="Arial" w:cs="Arial"/>
          <w:sz w:val="20"/>
          <w:szCs w:val="20"/>
          <w:lang w:val="el"/>
        </w:rPr>
        <w:t xml:space="preserve">αφενός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σοβαρές</w:t>
      </w:r>
      <w:r w:rsidR="0011676E">
        <w:rPr>
          <w:rFonts w:ascii="Arial" w:eastAsia="Arial" w:hAnsi="Arial" w:cs="Arial"/>
          <w:sz w:val="20"/>
          <w:szCs w:val="20"/>
          <w:lang w:val="el"/>
        </w:rPr>
        <w:t xml:space="preserve"> ανεπάρκειες και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καθυστερήσεις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οι οποίες δυσχεραίνουν την επιλογή της βέλτιστης θεραπείας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οδηγώντας σε </w:t>
      </w:r>
      <w:r w:rsidR="00857647" w:rsidRPr="00C739F2">
        <w:rPr>
          <w:rFonts w:ascii="Arial" w:eastAsia="Arial" w:hAnsi="Arial" w:cs="Arial"/>
          <w:sz w:val="20"/>
          <w:szCs w:val="20"/>
          <w:lang w:val="el"/>
        </w:rPr>
        <w:t xml:space="preserve">διακρίσεις και ανισότητες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στην ογκολογική περίθαλψη</w:t>
      </w:r>
      <w:r w:rsidR="0076131F">
        <w:rPr>
          <w:rFonts w:ascii="Arial" w:eastAsia="Arial" w:hAnsi="Arial" w:cs="Arial"/>
          <w:sz w:val="20"/>
          <w:szCs w:val="20"/>
          <w:lang w:val="el"/>
        </w:rPr>
        <w:t xml:space="preserve"> και </w:t>
      </w:r>
      <w:r w:rsidR="00A548B9">
        <w:rPr>
          <w:rFonts w:ascii="Arial" w:eastAsia="Arial" w:hAnsi="Arial" w:cs="Arial"/>
          <w:sz w:val="20"/>
          <w:szCs w:val="20"/>
          <w:lang w:val="el"/>
        </w:rPr>
        <w:t>αφετέρου δη</w:t>
      </w:r>
      <w:r w:rsidR="003524D3">
        <w:rPr>
          <w:rFonts w:ascii="Arial" w:eastAsia="Arial" w:hAnsi="Arial" w:cs="Arial"/>
          <w:sz w:val="20"/>
          <w:szCs w:val="20"/>
          <w:lang w:val="el"/>
        </w:rPr>
        <w:t>μιουργούν σπατάλη πόρων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. Η υιοθέτηση μίας διαδικασίας αξιολόγησης, έγκρισης και αποζημίωσης βιοδεικτών αποτελεί πλέον αδήριτη ανάγκη, γεγονός που έχει ήδη αναγνωριστεί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τόσο από τους εμπλεκόμενους φορείς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όσο και </w:t>
      </w:r>
      <w:r w:rsidR="00B277CA">
        <w:rPr>
          <w:rFonts w:ascii="Arial" w:eastAsia="Arial" w:hAnsi="Arial" w:cs="Arial"/>
          <w:sz w:val="20"/>
          <w:szCs w:val="20"/>
          <w:lang w:val="el"/>
        </w:rPr>
        <w:t xml:space="preserve">από 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>τ</w:t>
      </w:r>
      <w:r w:rsidR="004D4E26">
        <w:rPr>
          <w:rFonts w:ascii="Arial" w:eastAsia="Arial" w:hAnsi="Arial" w:cs="Arial"/>
          <w:sz w:val="20"/>
          <w:szCs w:val="20"/>
          <w:lang w:val="el"/>
        </w:rPr>
        <w:t>ην</w:t>
      </w:r>
      <w:r w:rsidR="00441DF6" w:rsidRPr="00C739F2">
        <w:rPr>
          <w:rFonts w:ascii="Arial" w:eastAsia="Arial" w:hAnsi="Arial" w:cs="Arial"/>
          <w:sz w:val="20"/>
          <w:szCs w:val="20"/>
          <w:lang w:val="el"/>
        </w:rPr>
        <w:t xml:space="preserve"> προηγούμενη πολιτική ηγεσία του Υπουργείου Υγείας. </w:t>
      </w:r>
    </w:p>
    <w:p w14:paraId="442DD381" w14:textId="7974C5ED" w:rsidR="009D1305" w:rsidRPr="00C739F2" w:rsidRDefault="30A38614" w:rsidP="26FD1C4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b/>
          <w:bCs/>
          <w:sz w:val="20"/>
          <w:szCs w:val="20"/>
        </w:rPr>
        <w:t>Ανακουφιστική φροντίδα</w:t>
      </w:r>
      <w:r w:rsidR="799C8B0B" w:rsidRPr="00C739F2">
        <w:rPr>
          <w:rFonts w:ascii="Arial" w:eastAsia="Arial" w:hAnsi="Arial" w:cs="Arial"/>
          <w:sz w:val="20"/>
          <w:szCs w:val="20"/>
        </w:rPr>
        <w:t>.</w:t>
      </w:r>
      <w:r w:rsidR="001C0CEF" w:rsidRPr="00C739F2">
        <w:rPr>
          <w:rFonts w:ascii="Arial" w:eastAsia="Arial" w:hAnsi="Arial" w:cs="Arial"/>
          <w:sz w:val="20"/>
          <w:szCs w:val="20"/>
        </w:rPr>
        <w:t xml:space="preserve"> </w:t>
      </w:r>
      <w:r w:rsidR="004D4E26">
        <w:rPr>
          <w:rFonts w:ascii="Arial" w:eastAsia="Arial" w:hAnsi="Arial" w:cs="Arial"/>
          <w:sz w:val="20"/>
          <w:szCs w:val="20"/>
        </w:rPr>
        <w:t>Η</w:t>
      </w:r>
      <w:r w:rsidR="00BD401B" w:rsidRPr="00C739F2">
        <w:rPr>
          <w:rFonts w:ascii="Arial" w:eastAsia="Arial" w:hAnsi="Arial" w:cs="Arial"/>
          <w:sz w:val="20"/>
          <w:szCs w:val="20"/>
        </w:rPr>
        <w:t xml:space="preserve"> θέσπιση της ανακουφιστικής φροντίδας </w:t>
      </w:r>
      <w:r w:rsidR="004D4E26">
        <w:rPr>
          <w:rFonts w:ascii="Arial" w:eastAsia="Arial" w:hAnsi="Arial" w:cs="Arial"/>
          <w:sz w:val="20"/>
          <w:szCs w:val="20"/>
        </w:rPr>
        <w:t xml:space="preserve">των </w:t>
      </w:r>
      <w:r w:rsidR="00B277CA">
        <w:rPr>
          <w:rFonts w:ascii="Arial" w:eastAsia="Arial" w:hAnsi="Arial" w:cs="Arial"/>
          <w:sz w:val="20"/>
          <w:szCs w:val="20"/>
        </w:rPr>
        <w:t>ογκολογικών ασθενών</w:t>
      </w:r>
      <w:r w:rsidR="004D4E26">
        <w:rPr>
          <w:rFonts w:ascii="Arial" w:eastAsia="Arial" w:hAnsi="Arial" w:cs="Arial"/>
          <w:sz w:val="20"/>
          <w:szCs w:val="20"/>
        </w:rPr>
        <w:t xml:space="preserve">, 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τον περασμένο Δεκέμβριο, </w:t>
      </w:r>
      <w:r w:rsidR="00BD401B" w:rsidRPr="00C739F2">
        <w:rPr>
          <w:rFonts w:ascii="Arial" w:eastAsia="Arial" w:hAnsi="Arial" w:cs="Arial"/>
          <w:sz w:val="20"/>
          <w:szCs w:val="20"/>
        </w:rPr>
        <w:t>αποτ</w:t>
      </w:r>
      <w:r w:rsidR="009D1305" w:rsidRPr="00C739F2">
        <w:rPr>
          <w:rFonts w:ascii="Arial" w:eastAsia="Arial" w:hAnsi="Arial" w:cs="Arial"/>
          <w:sz w:val="20"/>
          <w:szCs w:val="20"/>
        </w:rPr>
        <w:t>έλεσε</w:t>
      </w:r>
      <w:r w:rsidR="00BD401B" w:rsidRPr="00C739F2">
        <w:rPr>
          <w:rFonts w:ascii="Arial" w:eastAsia="Arial" w:hAnsi="Arial" w:cs="Arial"/>
          <w:sz w:val="20"/>
          <w:szCs w:val="20"/>
        </w:rPr>
        <w:t xml:space="preserve"> μεγάλο βήμα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 </w:t>
      </w:r>
      <w:r w:rsidR="00BD401B" w:rsidRPr="00C739F2">
        <w:rPr>
          <w:rFonts w:ascii="Arial" w:eastAsia="Arial" w:hAnsi="Arial" w:cs="Arial"/>
          <w:sz w:val="20"/>
          <w:szCs w:val="20"/>
        </w:rPr>
        <w:t>για την διαχείριση τ</w:t>
      </w:r>
      <w:r w:rsidR="009D1305" w:rsidRPr="00C739F2">
        <w:rPr>
          <w:rFonts w:ascii="Arial" w:eastAsia="Arial" w:hAnsi="Arial" w:cs="Arial"/>
          <w:sz w:val="20"/>
          <w:szCs w:val="20"/>
        </w:rPr>
        <w:t>ου καρκίνου</w:t>
      </w:r>
      <w:r w:rsidR="009617F7" w:rsidRPr="00C739F2">
        <w:rPr>
          <w:rFonts w:ascii="Arial" w:eastAsia="Arial" w:hAnsi="Arial" w:cs="Arial"/>
          <w:sz w:val="20"/>
          <w:szCs w:val="20"/>
        </w:rPr>
        <w:t>.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 Η </w:t>
      </w:r>
      <w:r w:rsidR="009617F7" w:rsidRPr="00C739F2">
        <w:rPr>
          <w:rFonts w:ascii="Arial" w:eastAsia="Arial" w:hAnsi="Arial" w:cs="Arial"/>
          <w:sz w:val="20"/>
          <w:szCs w:val="20"/>
        </w:rPr>
        <w:t xml:space="preserve">ανάγκη </w:t>
      </w:r>
      <w:r w:rsidR="009D1305" w:rsidRPr="00C739F2">
        <w:rPr>
          <w:rFonts w:ascii="Arial" w:eastAsia="Arial" w:hAnsi="Arial" w:cs="Arial"/>
          <w:sz w:val="20"/>
          <w:szCs w:val="20"/>
        </w:rPr>
        <w:t>για</w:t>
      </w:r>
      <w:r w:rsidR="009617F7" w:rsidRPr="00C739F2">
        <w:rPr>
          <w:rFonts w:ascii="Arial" w:eastAsia="Arial" w:hAnsi="Arial" w:cs="Arial"/>
          <w:sz w:val="20"/>
          <w:szCs w:val="20"/>
        </w:rPr>
        <w:t xml:space="preserve"> ά</w:t>
      </w:r>
      <w:r w:rsidR="001C0CEF" w:rsidRPr="00C739F2">
        <w:rPr>
          <w:rFonts w:ascii="Arial" w:eastAsia="Arial" w:hAnsi="Arial" w:cs="Arial"/>
          <w:sz w:val="20"/>
          <w:szCs w:val="20"/>
        </w:rPr>
        <w:t>μεση εφαρμογή</w:t>
      </w:r>
      <w:r w:rsidR="009617F7" w:rsidRPr="00C739F2">
        <w:rPr>
          <w:rFonts w:ascii="Arial" w:eastAsia="Arial" w:hAnsi="Arial" w:cs="Arial"/>
          <w:sz w:val="20"/>
          <w:szCs w:val="20"/>
        </w:rPr>
        <w:t xml:space="preserve"> του πλαισίου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 είναι δεδομένη</w:t>
      </w:r>
      <w:r w:rsidR="004D4E26">
        <w:rPr>
          <w:rFonts w:ascii="Arial" w:eastAsia="Arial" w:hAnsi="Arial" w:cs="Arial"/>
          <w:sz w:val="20"/>
          <w:szCs w:val="20"/>
        </w:rPr>
        <w:t>,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 καθώς αυτή τη στιγμή ο θεσμός υπηρετείται με πολλά εμπόδια</w:t>
      </w:r>
      <w:r w:rsidR="004D4E26">
        <w:rPr>
          <w:rFonts w:ascii="Arial" w:eastAsia="Arial" w:hAnsi="Arial" w:cs="Arial"/>
          <w:sz w:val="20"/>
          <w:szCs w:val="20"/>
        </w:rPr>
        <w:t>,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 κυρίως από τα ιατρεία πόνου των νοσοκομείων, των οποίων η λειτουργία θα πρέπει να ενισχυθεί. Παράλληλα,</w:t>
      </w:r>
      <w:r w:rsidR="009617F7" w:rsidRPr="00C739F2">
        <w:rPr>
          <w:rFonts w:ascii="Arial" w:eastAsia="Arial" w:hAnsi="Arial" w:cs="Arial"/>
          <w:sz w:val="20"/>
          <w:szCs w:val="20"/>
        </w:rPr>
        <w:t xml:space="preserve"> 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η πολιτεία θα πρέπει να επενδύσει στην τεχνογνωσία και την εμπειρία του εξειδικευμένου προσωπικού </w:t>
      </w:r>
      <w:r w:rsidR="004D4E26">
        <w:rPr>
          <w:rFonts w:ascii="Arial" w:eastAsia="Arial" w:hAnsi="Arial" w:cs="Arial"/>
          <w:sz w:val="20"/>
          <w:szCs w:val="20"/>
        </w:rPr>
        <w:t>τους,</w:t>
      </w:r>
      <w:r w:rsidR="009D1305" w:rsidRPr="00C739F2">
        <w:rPr>
          <w:rFonts w:ascii="Arial" w:eastAsia="Arial" w:hAnsi="Arial" w:cs="Arial"/>
          <w:sz w:val="20"/>
          <w:szCs w:val="20"/>
        </w:rPr>
        <w:t xml:space="preserve"> προκειμένου να οργανώσει ένα εκτενές εθνικό δίκτυο ανακουφιστικής φροντίδας στη χώρα μας. </w:t>
      </w:r>
    </w:p>
    <w:p w14:paraId="6A78AC78" w14:textId="4D159705" w:rsidR="26FD1C48" w:rsidRPr="00C739F2" w:rsidRDefault="26FD1C48" w:rsidP="26FD1C48">
      <w:pPr>
        <w:jc w:val="both"/>
        <w:rPr>
          <w:rFonts w:ascii="Arial" w:eastAsia="Arial" w:hAnsi="Arial" w:cs="Arial"/>
          <w:sz w:val="20"/>
          <w:szCs w:val="20"/>
        </w:rPr>
      </w:pPr>
    </w:p>
    <w:p w14:paraId="1E7ACE07" w14:textId="69C8A9C8" w:rsidR="26FD1C48" w:rsidRPr="00C739F2" w:rsidRDefault="001E67DC" w:rsidP="26FD1C48">
      <w:p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</w:rPr>
        <w:t>Α</w:t>
      </w:r>
      <w:r w:rsidR="0068184E" w:rsidRPr="00C739F2">
        <w:rPr>
          <w:rFonts w:ascii="Arial" w:eastAsia="Arial" w:hAnsi="Arial" w:cs="Arial"/>
          <w:sz w:val="20"/>
          <w:szCs w:val="20"/>
        </w:rPr>
        <w:t>ξιότιμε κύριε Υπουργέ,</w:t>
      </w:r>
    </w:p>
    <w:p w14:paraId="7D839FA3" w14:textId="46D451DA" w:rsidR="4B2F9D0C" w:rsidRPr="00C739F2" w:rsidRDefault="4B2F9D0C" w:rsidP="26FD1C48">
      <w:pPr>
        <w:spacing w:after="375"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Οι συνυπογράφοντες, ασθενείς, ακαδημαϊκή-επιστημονική κοινότητα και φαρμακοβιομηχανία, </w:t>
      </w:r>
      <w:r w:rsidR="0044335A" w:rsidRPr="00C739F2">
        <w:rPr>
          <w:rFonts w:ascii="Arial" w:eastAsia="Arial" w:hAnsi="Arial" w:cs="Arial"/>
          <w:sz w:val="20"/>
          <w:szCs w:val="20"/>
        </w:rPr>
        <w:t>με αίσθημα αμοιβαίας συνεργασίας</w:t>
      </w:r>
      <w:r w:rsidR="004D4E26">
        <w:rPr>
          <w:rFonts w:ascii="Arial" w:eastAsia="Arial" w:hAnsi="Arial" w:cs="Arial"/>
          <w:sz w:val="20"/>
          <w:szCs w:val="20"/>
        </w:rPr>
        <w:t>,</w:t>
      </w:r>
      <w:r w:rsidR="0044335A" w:rsidRPr="00C739F2">
        <w:rPr>
          <w:rFonts w:ascii="Arial" w:eastAsia="Arial" w:hAnsi="Arial" w:cs="Arial"/>
          <w:sz w:val="20"/>
          <w:szCs w:val="20"/>
        </w:rPr>
        <w:t xml:space="preserve"> </w:t>
      </w:r>
      <w:r w:rsidR="5E68BA2D" w:rsidRPr="00C739F2">
        <w:rPr>
          <w:rFonts w:ascii="Arial" w:eastAsia="Arial" w:hAnsi="Arial" w:cs="Arial"/>
          <w:sz w:val="20"/>
          <w:szCs w:val="20"/>
          <w:lang w:val="el"/>
        </w:rPr>
        <w:t>θα θέλαμε να πραγματοποιήσουμε άμεσα συνάντησ</w:t>
      </w:r>
      <w:r w:rsidR="0044335A" w:rsidRPr="00C739F2">
        <w:rPr>
          <w:rFonts w:ascii="Arial" w:eastAsia="Arial" w:hAnsi="Arial" w:cs="Arial"/>
          <w:sz w:val="20"/>
          <w:szCs w:val="20"/>
          <w:lang w:val="el"/>
        </w:rPr>
        <w:t>η</w:t>
      </w:r>
      <w:r w:rsidR="5E68BA2D" w:rsidRPr="00C739F2">
        <w:rPr>
          <w:rFonts w:ascii="Arial" w:eastAsia="Arial" w:hAnsi="Arial" w:cs="Arial"/>
          <w:sz w:val="20"/>
          <w:szCs w:val="20"/>
          <w:lang w:val="el"/>
        </w:rPr>
        <w:t xml:space="preserve"> μαζί σας</w:t>
      </w:r>
      <w:r w:rsidR="00333231" w:rsidRPr="00C739F2">
        <w:rPr>
          <w:rFonts w:ascii="Arial" w:eastAsia="Arial" w:hAnsi="Arial" w:cs="Arial"/>
          <w:sz w:val="20"/>
          <w:szCs w:val="20"/>
          <w:lang w:val="el"/>
        </w:rPr>
        <w:t>, ενώ</w:t>
      </w:r>
      <w:r w:rsidR="5E68BA2D"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ευελπιστούμε να στηρίξετε </w:t>
      </w:r>
      <w:r w:rsidR="609A9F5F" w:rsidRPr="00C739F2">
        <w:rPr>
          <w:rFonts w:ascii="Arial" w:eastAsia="Arial" w:hAnsi="Arial" w:cs="Arial"/>
          <w:sz w:val="20"/>
          <w:szCs w:val="20"/>
          <w:lang w:val="el"/>
        </w:rPr>
        <w:t xml:space="preserve">και εσείς 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την πρωτοβουλία μας για </w:t>
      </w:r>
      <w:r w:rsidR="00521BAC">
        <w:rPr>
          <w:rFonts w:ascii="Arial" w:eastAsia="Arial" w:hAnsi="Arial" w:cs="Arial"/>
          <w:sz w:val="20"/>
          <w:szCs w:val="20"/>
          <w:lang w:val="el"/>
        </w:rPr>
        <w:t>έναρξη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Εθνικού Διαλόγου</w:t>
      </w:r>
      <w:r w:rsidR="004D4E26">
        <w:rPr>
          <w:rFonts w:ascii="Arial" w:eastAsia="Arial" w:hAnsi="Arial" w:cs="Arial"/>
          <w:sz w:val="20"/>
          <w:szCs w:val="20"/>
          <w:lang w:val="el"/>
        </w:rPr>
        <w:t>,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  <w:r w:rsidR="00333231" w:rsidRPr="00C739F2">
        <w:rPr>
          <w:rFonts w:ascii="Arial" w:eastAsia="Arial" w:hAnsi="Arial" w:cs="Arial"/>
          <w:sz w:val="20"/>
          <w:szCs w:val="20"/>
          <w:lang w:val="el"/>
        </w:rPr>
        <w:t>για τη δημιουργία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ενός Εθνικού Σχεδίου Δράσης </w:t>
      </w:r>
      <w:r w:rsidR="004D4E26">
        <w:rPr>
          <w:rFonts w:ascii="Arial" w:eastAsia="Arial" w:hAnsi="Arial" w:cs="Arial"/>
          <w:sz w:val="20"/>
          <w:szCs w:val="20"/>
          <w:lang w:val="el"/>
        </w:rPr>
        <w:t>κατά του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Καρκίνο</w:t>
      </w:r>
      <w:r w:rsidR="004D4E26">
        <w:rPr>
          <w:rFonts w:ascii="Arial" w:eastAsia="Arial" w:hAnsi="Arial" w:cs="Arial"/>
          <w:sz w:val="20"/>
          <w:szCs w:val="20"/>
          <w:lang w:val="el"/>
        </w:rPr>
        <w:t>υ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, με </w:t>
      </w:r>
      <w:r w:rsidR="00D30144" w:rsidRPr="00C739F2">
        <w:rPr>
          <w:rFonts w:ascii="Arial" w:eastAsia="Arial" w:hAnsi="Arial" w:cs="Arial"/>
          <w:sz w:val="20"/>
          <w:szCs w:val="20"/>
          <w:lang w:val="el"/>
        </w:rPr>
        <w:t>επίκεντρο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τον ασθενή και τη Δημόσια Υγεί</w:t>
      </w:r>
      <w:r w:rsidR="4C01DED3" w:rsidRPr="00C739F2">
        <w:rPr>
          <w:rFonts w:ascii="Arial" w:eastAsia="Arial" w:hAnsi="Arial" w:cs="Arial"/>
          <w:sz w:val="20"/>
          <w:szCs w:val="20"/>
          <w:lang w:val="el"/>
        </w:rPr>
        <w:t>α.</w:t>
      </w: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  <w:r w:rsidR="1A77DE0D"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</w:p>
    <w:p w14:paraId="4C9E2E84" w14:textId="64BEC62D" w:rsidR="4B2F9D0C" w:rsidRPr="00C739F2" w:rsidRDefault="4B2F9D0C" w:rsidP="26FD1C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 </w:t>
      </w:r>
    </w:p>
    <w:p w14:paraId="105A8411" w14:textId="34D6607D" w:rsidR="4B2F9D0C" w:rsidRPr="00C739F2" w:rsidRDefault="4B2F9D0C" w:rsidP="26FD1C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 xml:space="preserve">Νίκος Δέδες, Πρόεδρος Ένωσης Ασθενών Ελλάδος </w:t>
      </w:r>
    </w:p>
    <w:p w14:paraId="7F5CCB5B" w14:textId="7CF93713" w:rsidR="001773D1" w:rsidRPr="001773D1" w:rsidRDefault="001773D1" w:rsidP="26FD1C48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Μελέτιος</w:t>
      </w:r>
      <w:r w:rsidR="00B921DF">
        <w:rPr>
          <w:rFonts w:ascii="Arial" w:eastAsia="Arial" w:hAnsi="Arial" w:cs="Arial"/>
          <w:sz w:val="20"/>
          <w:szCs w:val="20"/>
        </w:rPr>
        <w:t>-Αθανάσιος</w:t>
      </w:r>
      <w:r>
        <w:rPr>
          <w:rFonts w:ascii="Arial" w:eastAsia="Arial" w:hAnsi="Arial" w:cs="Arial"/>
          <w:sz w:val="20"/>
          <w:szCs w:val="20"/>
        </w:rPr>
        <w:t xml:space="preserve"> Δημόπουλος, Καθηγητής </w:t>
      </w:r>
      <w:r w:rsidR="008013FE">
        <w:rPr>
          <w:rFonts w:ascii="Arial" w:eastAsia="Arial" w:hAnsi="Arial" w:cs="Arial"/>
          <w:sz w:val="20"/>
          <w:szCs w:val="20"/>
        </w:rPr>
        <w:t xml:space="preserve">Ογκολογίας-Αιματολογίας, Ιατρική Σχολή, Πρύτανης </w:t>
      </w:r>
      <w:r>
        <w:rPr>
          <w:rFonts w:ascii="Arial" w:eastAsia="Arial" w:hAnsi="Arial" w:cs="Arial"/>
          <w:sz w:val="20"/>
          <w:szCs w:val="20"/>
        </w:rPr>
        <w:t>ΕΚΠΑ</w:t>
      </w:r>
    </w:p>
    <w:p w14:paraId="579C3A53" w14:textId="067631AF" w:rsidR="4B2F9D0C" w:rsidRPr="00C739F2" w:rsidRDefault="4B2F9D0C" w:rsidP="26FD1C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>Ελευθέριος Ζέρβας, Γενικός Γραμματέας Ελληνικής Πνευμονολογικής Εταιρείας</w:t>
      </w:r>
    </w:p>
    <w:p w14:paraId="4253CEE0" w14:textId="77777777" w:rsidR="00D30144" w:rsidRPr="00C739F2" w:rsidRDefault="00D30144" w:rsidP="00D30144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>Γιώργος Καπετανάκης, Πρόεδρος Ελληνικής Ομοσπονδίας Καρκίνου</w:t>
      </w:r>
    </w:p>
    <w:p w14:paraId="614F0611" w14:textId="26C032F0" w:rsidR="4B2F9D0C" w:rsidRPr="00C739F2" w:rsidRDefault="4B2F9D0C" w:rsidP="26FD1C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300B1A">
        <w:rPr>
          <w:rFonts w:ascii="Arial" w:eastAsia="Arial" w:hAnsi="Arial" w:cs="Arial"/>
          <w:sz w:val="20"/>
          <w:szCs w:val="20"/>
          <w:lang w:val="el"/>
        </w:rPr>
        <w:t>Αφροδίτη Νόννη, Πρόεδρος Ελληνικής Εταιρείας Παθολογικής Ανατομίας</w:t>
      </w:r>
    </w:p>
    <w:p w14:paraId="79AD1EEE" w14:textId="16E21DE4" w:rsidR="4B2F9D0C" w:rsidRPr="00C739F2" w:rsidRDefault="4B2F9D0C" w:rsidP="26FD1C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l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>Ολύμπιος Παπαδημητρίου, Πρόεδρος Συνδέσμου Φαρμακευτικών Επιχειρήσεων Ελλάδος</w:t>
      </w:r>
    </w:p>
    <w:p w14:paraId="49FBE0F5" w14:textId="64DCCD6B" w:rsidR="4B2F9D0C" w:rsidRPr="00C739F2" w:rsidRDefault="4B2F9D0C" w:rsidP="26FD1C48">
      <w:pPr>
        <w:jc w:val="both"/>
        <w:rPr>
          <w:rFonts w:ascii="Arial" w:eastAsia="Arial" w:hAnsi="Arial" w:cs="Arial"/>
          <w:sz w:val="20"/>
          <w:szCs w:val="20"/>
        </w:rPr>
      </w:pPr>
      <w:r w:rsidRPr="00C739F2">
        <w:rPr>
          <w:rFonts w:ascii="Arial" w:eastAsia="Arial" w:hAnsi="Arial" w:cs="Arial"/>
          <w:sz w:val="20"/>
          <w:szCs w:val="20"/>
          <w:lang w:val="el"/>
        </w:rPr>
        <w:t>Ζένια Σαριδάκη, Πρόεδρος της Εταιρείας Ογκολόγων Παθολόγων Ελλάδας</w:t>
      </w:r>
    </w:p>
    <w:sectPr w:rsidR="4B2F9D0C" w:rsidRPr="00C739F2" w:rsidSect="00642020">
      <w:headerReference w:type="default" r:id="rId7"/>
      <w:pgSz w:w="11906" w:h="16838"/>
      <w:pgMar w:top="170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5296E" w14:textId="77777777" w:rsidR="00AD1FAE" w:rsidRDefault="00AD1FAE" w:rsidP="00C44B5E">
      <w:pPr>
        <w:spacing w:after="0" w:line="240" w:lineRule="auto"/>
      </w:pPr>
      <w:r>
        <w:separator/>
      </w:r>
    </w:p>
  </w:endnote>
  <w:endnote w:type="continuationSeparator" w:id="0">
    <w:p w14:paraId="4E9422ED" w14:textId="77777777" w:rsidR="00AD1FAE" w:rsidRDefault="00AD1FAE" w:rsidP="00C4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25E2B" w14:textId="77777777" w:rsidR="00AD1FAE" w:rsidRDefault="00AD1FAE" w:rsidP="00C44B5E">
      <w:pPr>
        <w:spacing w:after="0" w:line="240" w:lineRule="auto"/>
      </w:pPr>
      <w:r>
        <w:separator/>
      </w:r>
    </w:p>
  </w:footnote>
  <w:footnote w:type="continuationSeparator" w:id="0">
    <w:p w14:paraId="6F4A5DD5" w14:textId="77777777" w:rsidR="00AD1FAE" w:rsidRDefault="00AD1FAE" w:rsidP="00C4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A9A86" w14:textId="7E577A91" w:rsidR="00C44B5E" w:rsidRPr="00555609" w:rsidRDefault="00E97DA8" w:rsidP="00C44B5E">
    <w:pPr>
      <w:pStyle w:val="Header"/>
      <w:jc w:val="right"/>
      <w:rPr>
        <w:b/>
        <w:bCs/>
        <w:color w:val="FF0000"/>
      </w:rPr>
    </w:pPr>
    <w:r>
      <w:rPr>
        <w:noProof/>
        <w:lang w:eastAsia="el-GR"/>
      </w:rPr>
      <w:drawing>
        <wp:anchor distT="0" distB="0" distL="114300" distR="114300" simplePos="0" relativeHeight="251664384" behindDoc="1" locked="0" layoutInCell="1" allowOverlap="1" wp14:anchorId="6E0F7715" wp14:editId="471644A2">
          <wp:simplePos x="0" y="0"/>
          <wp:positionH relativeFrom="column">
            <wp:posOffset>5304155</wp:posOffset>
          </wp:positionH>
          <wp:positionV relativeFrom="paragraph">
            <wp:posOffset>-138430</wp:posOffset>
          </wp:positionV>
          <wp:extent cx="965200" cy="442727"/>
          <wp:effectExtent l="0" t="0" r="6350" b="0"/>
          <wp:wrapNone/>
          <wp:docPr id="840888960" name="Εικόνα 840888960" descr="Εικόνα που περιέχει γραμματοσειρά, λογότυπο, γραφικά,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158699" name="Εικόνα 7" descr="Εικόνα που περιέχει γραμματοσειρά, λογότυπο, γραφικά,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442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7EB5">
      <w:rPr>
        <w:b/>
        <w:bCs/>
        <w:noProof/>
        <w:color w:val="FF0000"/>
        <w:lang w:eastAsia="el-GR"/>
      </w:rPr>
      <w:drawing>
        <wp:anchor distT="0" distB="0" distL="114300" distR="114300" simplePos="0" relativeHeight="251663360" behindDoc="1" locked="0" layoutInCell="1" allowOverlap="1" wp14:anchorId="457AF048" wp14:editId="5D450BE0">
          <wp:simplePos x="0" y="0"/>
          <wp:positionH relativeFrom="column">
            <wp:posOffset>3721100</wp:posOffset>
          </wp:positionH>
          <wp:positionV relativeFrom="paragraph">
            <wp:posOffset>-151084</wp:posOffset>
          </wp:positionV>
          <wp:extent cx="1583209" cy="476250"/>
          <wp:effectExtent l="0" t="0" r="0" b="0"/>
          <wp:wrapNone/>
          <wp:docPr id="2047900640" name="Εικόνα 2047900640" descr="Τα Νέα της Ογκολογίας | Εταιρεία Ογκολόγων Παθολόγων Ελλάδος | Τα Νέα της  Ογκολογίας | Εταιρεία Ογκολόγων Παθολόγων Ελλάδ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Τα Νέα της Ογκολογίας | Εταιρεία Ογκολόγων Παθολόγων Ελλάδος | Τα Νέα της  Ογκολογίας | Εταιρεία Ογκολόγων Παθολόγων Ελλάδο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20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0EC7">
      <w:rPr>
        <w:b/>
        <w:bCs/>
        <w:noProof/>
        <w:color w:val="FF0000"/>
        <w:lang w:eastAsia="el-GR"/>
      </w:rPr>
      <w:drawing>
        <wp:anchor distT="0" distB="0" distL="114300" distR="114300" simplePos="0" relativeHeight="251662336" behindDoc="1" locked="0" layoutInCell="1" allowOverlap="1" wp14:anchorId="15EF3B1E" wp14:editId="43C354DC">
          <wp:simplePos x="0" y="0"/>
          <wp:positionH relativeFrom="column">
            <wp:posOffset>2835910</wp:posOffset>
          </wp:positionH>
          <wp:positionV relativeFrom="paragraph">
            <wp:posOffset>-386080</wp:posOffset>
          </wp:positionV>
          <wp:extent cx="927100" cy="927100"/>
          <wp:effectExtent l="0" t="0" r="6350" b="6350"/>
          <wp:wrapNone/>
          <wp:docPr id="590259583" name="Εικόνα 590259583" descr="Ελληνική Εταιρεία Παθολογικής Ανατομική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Ελληνική Εταιρεία Παθολογικής Ανατομική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575"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6E49BED2" wp14:editId="323411ED">
          <wp:simplePos x="0" y="0"/>
          <wp:positionH relativeFrom="column">
            <wp:posOffset>1955800</wp:posOffset>
          </wp:positionH>
          <wp:positionV relativeFrom="paragraph">
            <wp:posOffset>-141562</wp:posOffset>
          </wp:positionV>
          <wp:extent cx="1014825" cy="463550"/>
          <wp:effectExtent l="0" t="0" r="0" b="0"/>
          <wp:wrapNone/>
          <wp:docPr id="1268607554" name="Εικόνα 1268607554" descr="ΕΛΛΟ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ΕΛΛΟ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82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575">
      <w:rPr>
        <w:b/>
        <w:bCs/>
        <w:noProof/>
        <w:color w:val="FF0000"/>
        <w:lang w:eastAsia="el-GR"/>
      </w:rPr>
      <w:drawing>
        <wp:anchor distT="0" distB="0" distL="114300" distR="114300" simplePos="0" relativeHeight="251660288" behindDoc="1" locked="0" layoutInCell="1" allowOverlap="1" wp14:anchorId="322502F8" wp14:editId="191B9A7C">
          <wp:simplePos x="0" y="0"/>
          <wp:positionH relativeFrom="column">
            <wp:posOffset>1238250</wp:posOffset>
          </wp:positionH>
          <wp:positionV relativeFrom="paragraph">
            <wp:posOffset>-341630</wp:posOffset>
          </wp:positionV>
          <wp:extent cx="819150" cy="819150"/>
          <wp:effectExtent l="0" t="0" r="0" b="0"/>
          <wp:wrapNone/>
          <wp:docPr id="1361670316" name="Εικόνα 1361670316" descr="Ελληνική Πνευμονολογική Εταιρεία | Ath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Ελληνική Πνευμονολογική Εταιρεία | Athen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575">
      <w:rPr>
        <w:b/>
        <w:bCs/>
        <w:noProof/>
        <w:color w:val="FF0000"/>
        <w:lang w:eastAsia="el-GR"/>
      </w:rPr>
      <w:drawing>
        <wp:anchor distT="0" distB="0" distL="114300" distR="114300" simplePos="0" relativeHeight="251659264" behindDoc="1" locked="0" layoutInCell="1" allowOverlap="1" wp14:anchorId="48172BC4" wp14:editId="1F921DC2">
          <wp:simplePos x="0" y="0"/>
          <wp:positionH relativeFrom="column">
            <wp:posOffset>152400</wp:posOffset>
          </wp:positionH>
          <wp:positionV relativeFrom="paragraph">
            <wp:posOffset>-341630</wp:posOffset>
          </wp:positionV>
          <wp:extent cx="1085850" cy="663938"/>
          <wp:effectExtent l="0" t="0" r="0" b="3175"/>
          <wp:wrapNone/>
          <wp:docPr id="452051185" name="Εικόνα 452051185" descr="school.med.uoa.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.med.uoa.gr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3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6575">
      <w:rPr>
        <w:b/>
        <w:bCs/>
        <w:noProof/>
        <w:color w:val="FF0000"/>
        <w:lang w:eastAsia="el-GR"/>
      </w:rPr>
      <w:drawing>
        <wp:anchor distT="0" distB="0" distL="114300" distR="114300" simplePos="0" relativeHeight="251658240" behindDoc="1" locked="0" layoutInCell="1" allowOverlap="1" wp14:anchorId="61B6F33F" wp14:editId="0276F27C">
          <wp:simplePos x="0" y="0"/>
          <wp:positionH relativeFrom="column">
            <wp:posOffset>-1143000</wp:posOffset>
          </wp:positionH>
          <wp:positionV relativeFrom="paragraph">
            <wp:posOffset>-182880</wp:posOffset>
          </wp:positionV>
          <wp:extent cx="1421672" cy="593725"/>
          <wp:effectExtent l="0" t="0" r="7620" b="0"/>
          <wp:wrapNone/>
          <wp:docPr id="1118657334" name="Εικόνα 1118657334" descr="ΕΝΩΣΗ ΑΣΘΕΝΩΝ ΕΛΛΑΔΑΣ - Παρατηρητής της Θράκης | Παρατηρητής της Θράκης |  Νέα από την Θράκη, την Ελλάδα &amp; τον Κόσμ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ΝΩΣΗ ΑΣΘΕΝΩΝ ΕΛΛΑΔΑΣ - Παρατηρητής της Θράκης | Παρατηρητής της Θράκης |  Νέα από την Θράκη, την Ελλάδα &amp; τον Κόσμο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672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53BC"/>
    <w:multiLevelType w:val="hybridMultilevel"/>
    <w:tmpl w:val="6C7C3B06"/>
    <w:lvl w:ilvl="0" w:tplc="E8F81352">
      <w:start w:val="1"/>
      <w:numFmt w:val="decimal"/>
      <w:lvlText w:val="%1."/>
      <w:lvlJc w:val="left"/>
      <w:pPr>
        <w:ind w:left="720" w:hanging="360"/>
      </w:pPr>
    </w:lvl>
    <w:lvl w:ilvl="1" w:tplc="75A23268">
      <w:start w:val="1"/>
      <w:numFmt w:val="lowerLetter"/>
      <w:lvlText w:val="%2."/>
      <w:lvlJc w:val="left"/>
      <w:pPr>
        <w:ind w:left="1440" w:hanging="360"/>
      </w:pPr>
    </w:lvl>
    <w:lvl w:ilvl="2" w:tplc="0782502E">
      <w:start w:val="1"/>
      <w:numFmt w:val="lowerRoman"/>
      <w:lvlText w:val="%3."/>
      <w:lvlJc w:val="right"/>
      <w:pPr>
        <w:ind w:left="2160" w:hanging="180"/>
      </w:pPr>
    </w:lvl>
    <w:lvl w:ilvl="3" w:tplc="69C87F44">
      <w:start w:val="1"/>
      <w:numFmt w:val="decimal"/>
      <w:lvlText w:val="%4."/>
      <w:lvlJc w:val="left"/>
      <w:pPr>
        <w:ind w:left="2880" w:hanging="360"/>
      </w:pPr>
    </w:lvl>
    <w:lvl w:ilvl="4" w:tplc="F246EF98">
      <w:start w:val="1"/>
      <w:numFmt w:val="lowerLetter"/>
      <w:lvlText w:val="%5."/>
      <w:lvlJc w:val="left"/>
      <w:pPr>
        <w:ind w:left="3600" w:hanging="360"/>
      </w:pPr>
    </w:lvl>
    <w:lvl w:ilvl="5" w:tplc="57245116">
      <w:start w:val="1"/>
      <w:numFmt w:val="lowerRoman"/>
      <w:lvlText w:val="%6."/>
      <w:lvlJc w:val="right"/>
      <w:pPr>
        <w:ind w:left="4320" w:hanging="180"/>
      </w:pPr>
    </w:lvl>
    <w:lvl w:ilvl="6" w:tplc="3C5275E8">
      <w:start w:val="1"/>
      <w:numFmt w:val="decimal"/>
      <w:lvlText w:val="%7."/>
      <w:lvlJc w:val="left"/>
      <w:pPr>
        <w:ind w:left="5040" w:hanging="360"/>
      </w:pPr>
    </w:lvl>
    <w:lvl w:ilvl="7" w:tplc="BAF8678A">
      <w:start w:val="1"/>
      <w:numFmt w:val="lowerLetter"/>
      <w:lvlText w:val="%8."/>
      <w:lvlJc w:val="left"/>
      <w:pPr>
        <w:ind w:left="5760" w:hanging="360"/>
      </w:pPr>
    </w:lvl>
    <w:lvl w:ilvl="8" w:tplc="7376ED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BE"/>
    <w:rsid w:val="000021D8"/>
    <w:rsid w:val="00037698"/>
    <w:rsid w:val="00062EF7"/>
    <w:rsid w:val="00110538"/>
    <w:rsid w:val="00113176"/>
    <w:rsid w:val="0011676E"/>
    <w:rsid w:val="00126CAF"/>
    <w:rsid w:val="00132631"/>
    <w:rsid w:val="001773D1"/>
    <w:rsid w:val="001C0CEF"/>
    <w:rsid w:val="001E67DC"/>
    <w:rsid w:val="00220EE5"/>
    <w:rsid w:val="0023571C"/>
    <w:rsid w:val="00262AE6"/>
    <w:rsid w:val="002A3C58"/>
    <w:rsid w:val="002B7773"/>
    <w:rsid w:val="002C6CDE"/>
    <w:rsid w:val="00300B1A"/>
    <w:rsid w:val="00304E3E"/>
    <w:rsid w:val="00315B86"/>
    <w:rsid w:val="00333231"/>
    <w:rsid w:val="00337963"/>
    <w:rsid w:val="003524D3"/>
    <w:rsid w:val="00363972"/>
    <w:rsid w:val="003F6575"/>
    <w:rsid w:val="0040634D"/>
    <w:rsid w:val="00441DF6"/>
    <w:rsid w:val="0044335A"/>
    <w:rsid w:val="00493167"/>
    <w:rsid w:val="004A3735"/>
    <w:rsid w:val="004D4E26"/>
    <w:rsid w:val="004F624C"/>
    <w:rsid w:val="00521BAC"/>
    <w:rsid w:val="00523850"/>
    <w:rsid w:val="0052765B"/>
    <w:rsid w:val="00555609"/>
    <w:rsid w:val="006100A1"/>
    <w:rsid w:val="00614256"/>
    <w:rsid w:val="00621FBD"/>
    <w:rsid w:val="00642020"/>
    <w:rsid w:val="006459F0"/>
    <w:rsid w:val="0068184E"/>
    <w:rsid w:val="00694573"/>
    <w:rsid w:val="0076131F"/>
    <w:rsid w:val="007875A6"/>
    <w:rsid w:val="007A1DB9"/>
    <w:rsid w:val="007E3699"/>
    <w:rsid w:val="007F3A33"/>
    <w:rsid w:val="008013FE"/>
    <w:rsid w:val="00816108"/>
    <w:rsid w:val="00857647"/>
    <w:rsid w:val="008F0264"/>
    <w:rsid w:val="00937EB5"/>
    <w:rsid w:val="009617F7"/>
    <w:rsid w:val="009D1305"/>
    <w:rsid w:val="00A21384"/>
    <w:rsid w:val="00A468BB"/>
    <w:rsid w:val="00A548B9"/>
    <w:rsid w:val="00A56472"/>
    <w:rsid w:val="00A74ED6"/>
    <w:rsid w:val="00AA2331"/>
    <w:rsid w:val="00AB1B23"/>
    <w:rsid w:val="00AD1FAE"/>
    <w:rsid w:val="00AF685A"/>
    <w:rsid w:val="00B277CA"/>
    <w:rsid w:val="00B921DF"/>
    <w:rsid w:val="00BC0EC7"/>
    <w:rsid w:val="00BD1B5E"/>
    <w:rsid w:val="00BD401B"/>
    <w:rsid w:val="00BD40D5"/>
    <w:rsid w:val="00BF2297"/>
    <w:rsid w:val="00C205EA"/>
    <w:rsid w:val="00C44B5E"/>
    <w:rsid w:val="00C55BA8"/>
    <w:rsid w:val="00C739F2"/>
    <w:rsid w:val="00C74772"/>
    <w:rsid w:val="00CB5A80"/>
    <w:rsid w:val="00D30144"/>
    <w:rsid w:val="00DB31B1"/>
    <w:rsid w:val="00DC40C3"/>
    <w:rsid w:val="00E10FC2"/>
    <w:rsid w:val="00E557BE"/>
    <w:rsid w:val="00E968B8"/>
    <w:rsid w:val="00E97DA8"/>
    <w:rsid w:val="00FD2749"/>
    <w:rsid w:val="013BF158"/>
    <w:rsid w:val="02A8BD7B"/>
    <w:rsid w:val="02BB7DC1"/>
    <w:rsid w:val="04925CC4"/>
    <w:rsid w:val="058712CC"/>
    <w:rsid w:val="085C3487"/>
    <w:rsid w:val="09F804E8"/>
    <w:rsid w:val="0B7AACEC"/>
    <w:rsid w:val="0B98F41E"/>
    <w:rsid w:val="0BBAC71A"/>
    <w:rsid w:val="0DFE3068"/>
    <w:rsid w:val="0E84BFCB"/>
    <w:rsid w:val="0EB24DAE"/>
    <w:rsid w:val="0ED35BDD"/>
    <w:rsid w:val="106CADD9"/>
    <w:rsid w:val="11E9EE70"/>
    <w:rsid w:val="1A77DE0D"/>
    <w:rsid w:val="1AE8C348"/>
    <w:rsid w:val="1E6A5824"/>
    <w:rsid w:val="231BDFA9"/>
    <w:rsid w:val="23C25FEB"/>
    <w:rsid w:val="255729E6"/>
    <w:rsid w:val="25BCDABF"/>
    <w:rsid w:val="262120EC"/>
    <w:rsid w:val="26FD1C48"/>
    <w:rsid w:val="2CB0427E"/>
    <w:rsid w:val="2E6776CD"/>
    <w:rsid w:val="30A38614"/>
    <w:rsid w:val="315CEDBF"/>
    <w:rsid w:val="32455ABF"/>
    <w:rsid w:val="36305EE2"/>
    <w:rsid w:val="37587B56"/>
    <w:rsid w:val="37CC2F43"/>
    <w:rsid w:val="38BECDDE"/>
    <w:rsid w:val="3A0D194E"/>
    <w:rsid w:val="3A87C3FA"/>
    <w:rsid w:val="3AEA8300"/>
    <w:rsid w:val="3B664F0C"/>
    <w:rsid w:val="3C2F725D"/>
    <w:rsid w:val="3C32FE32"/>
    <w:rsid w:val="3DBB2CC6"/>
    <w:rsid w:val="3DCECE93"/>
    <w:rsid w:val="42441430"/>
    <w:rsid w:val="4279AD82"/>
    <w:rsid w:val="48BCEDA3"/>
    <w:rsid w:val="4AF5B7B9"/>
    <w:rsid w:val="4B2F9D0C"/>
    <w:rsid w:val="4B5366CB"/>
    <w:rsid w:val="4C01DED3"/>
    <w:rsid w:val="4EBC011E"/>
    <w:rsid w:val="501267B6"/>
    <w:rsid w:val="508860BE"/>
    <w:rsid w:val="51F3A1E0"/>
    <w:rsid w:val="52C0C045"/>
    <w:rsid w:val="5A63CE15"/>
    <w:rsid w:val="5B5A2E76"/>
    <w:rsid w:val="5C3EA118"/>
    <w:rsid w:val="5D1D04EC"/>
    <w:rsid w:val="5E68BA2D"/>
    <w:rsid w:val="609A9F5F"/>
    <w:rsid w:val="60E610D8"/>
    <w:rsid w:val="6264FA36"/>
    <w:rsid w:val="6281E139"/>
    <w:rsid w:val="657125A1"/>
    <w:rsid w:val="659C9AF8"/>
    <w:rsid w:val="6A442A0B"/>
    <w:rsid w:val="6D3B3D7A"/>
    <w:rsid w:val="6FC2E348"/>
    <w:rsid w:val="71019C0F"/>
    <w:rsid w:val="729D6C70"/>
    <w:rsid w:val="74393CD1"/>
    <w:rsid w:val="799C8B0B"/>
    <w:rsid w:val="7B56EF99"/>
    <w:rsid w:val="7BF16B5C"/>
    <w:rsid w:val="7C6CE0EA"/>
    <w:rsid w:val="7CFC9ADC"/>
    <w:rsid w:val="7D2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A2456"/>
  <w15:chartTrackingRefBased/>
  <w15:docId w15:val="{57024FDD-4250-47D2-A64A-586ECF8F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7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5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4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5E"/>
    <w:rPr>
      <w:kern w:val="0"/>
      <w14:ligatures w14:val="none"/>
    </w:rPr>
  </w:style>
  <w:style w:type="paragraph" w:styleId="Revision">
    <w:name w:val="Revision"/>
    <w:hidden/>
    <w:uiPriority w:val="99"/>
    <w:semiHidden/>
    <w:rsid w:val="000021D8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23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3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331"/>
    <w:rPr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3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331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3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31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Papadonikolaki</dc:creator>
  <cp:keywords/>
  <dc:description/>
  <cp:lastModifiedBy>Dimitris Karagiorgos</cp:lastModifiedBy>
  <cp:revision>2</cp:revision>
  <cp:lastPrinted>2023-08-31T07:11:00Z</cp:lastPrinted>
  <dcterms:created xsi:type="dcterms:W3CDTF">2023-09-06T11:11:00Z</dcterms:created>
  <dcterms:modified xsi:type="dcterms:W3CDTF">2023-09-06T11:11:00Z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a9230378-001b-45bc-9cbe-a20a430b4cc8</vt:lpwstr>
  </property>
</Properties>
</file>