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784" w:rsidRDefault="00EC3784">
      <w:pPr>
        <w:rPr>
          <w:rFonts w:asciiTheme="majorHAnsi" w:eastAsia="Calibri" w:hAnsiTheme="majorHAnsi" w:cs="Times New Roman"/>
          <w:b/>
          <w:color w:val="000099"/>
          <w:sz w:val="72"/>
          <w:szCs w:val="20"/>
        </w:rPr>
      </w:pPr>
    </w:p>
    <w:p w:rsidR="00707C38" w:rsidRPr="00A61C5C" w:rsidRDefault="00A61C5C" w:rsidP="00BE6B68">
      <w:pPr>
        <w:spacing w:before="120" w:after="120" w:line="240" w:lineRule="auto"/>
        <w:jc w:val="center"/>
        <w:rPr>
          <w:rFonts w:asciiTheme="majorHAnsi" w:eastAsia="Calibri" w:hAnsiTheme="majorHAnsi" w:cs="Times New Roman"/>
          <w:b/>
          <w:color w:val="000099"/>
          <w:sz w:val="72"/>
          <w:szCs w:val="20"/>
          <w:lang w:val="en-US"/>
        </w:rPr>
      </w:pPr>
      <w:r>
        <w:rPr>
          <w:rFonts w:asciiTheme="majorHAnsi" w:eastAsia="Calibri" w:hAnsiTheme="majorHAnsi" w:cs="Times New Roman"/>
          <w:b/>
          <w:color w:val="000099"/>
          <w:sz w:val="72"/>
          <w:szCs w:val="20"/>
        </w:rPr>
        <w:t>Βραβεία ΕΒΕΑ 201</w:t>
      </w:r>
      <w:r>
        <w:rPr>
          <w:rFonts w:asciiTheme="majorHAnsi" w:eastAsia="Calibri" w:hAnsiTheme="majorHAnsi" w:cs="Times New Roman"/>
          <w:b/>
          <w:color w:val="000099"/>
          <w:sz w:val="72"/>
          <w:szCs w:val="20"/>
          <w:lang w:val="en-US"/>
        </w:rPr>
        <w:t>3</w:t>
      </w:r>
    </w:p>
    <w:p w:rsidR="00803226" w:rsidRPr="00290995" w:rsidRDefault="00803226" w:rsidP="00BE6B68">
      <w:pPr>
        <w:spacing w:before="120" w:after="120" w:line="240" w:lineRule="auto"/>
        <w:jc w:val="center"/>
        <w:rPr>
          <w:rFonts w:asciiTheme="majorHAnsi" w:eastAsia="Calibri" w:hAnsiTheme="majorHAnsi" w:cs="Times New Roman"/>
          <w:b/>
          <w:color w:val="000099"/>
          <w:sz w:val="72"/>
          <w:szCs w:val="20"/>
        </w:rPr>
      </w:pPr>
      <w:r w:rsidRPr="00290995">
        <w:rPr>
          <w:rFonts w:asciiTheme="majorHAnsi" w:eastAsia="Calibri" w:hAnsiTheme="majorHAnsi" w:cs="Times New Roman"/>
          <w:b/>
          <w:color w:val="000099"/>
          <w:sz w:val="72"/>
          <w:szCs w:val="20"/>
        </w:rPr>
        <w:t>για επιχειρήσεις και επιχειρηματίες</w:t>
      </w:r>
    </w:p>
    <w:p w:rsidR="00290995" w:rsidRPr="00F8310A" w:rsidRDefault="00290995" w:rsidP="00BE6B68">
      <w:pPr>
        <w:spacing w:before="120" w:after="120" w:line="240" w:lineRule="auto"/>
        <w:jc w:val="center"/>
        <w:rPr>
          <w:rFonts w:asciiTheme="majorHAnsi" w:eastAsia="Calibri" w:hAnsiTheme="majorHAnsi" w:cs="Times New Roman"/>
          <w:color w:val="000099"/>
          <w:sz w:val="40"/>
          <w:szCs w:val="20"/>
        </w:rPr>
      </w:pPr>
    </w:p>
    <w:p w:rsidR="00803226" w:rsidRPr="00290995" w:rsidRDefault="00803226" w:rsidP="00BE6B68">
      <w:pPr>
        <w:spacing w:before="120" w:after="120" w:line="240" w:lineRule="auto"/>
        <w:jc w:val="center"/>
        <w:rPr>
          <w:rFonts w:asciiTheme="majorHAnsi" w:eastAsia="Calibri" w:hAnsiTheme="majorHAnsi" w:cs="Times New Roman"/>
          <w:color w:val="000099"/>
          <w:sz w:val="44"/>
          <w:szCs w:val="20"/>
        </w:rPr>
      </w:pPr>
      <w:r w:rsidRPr="00290995">
        <w:rPr>
          <w:rFonts w:asciiTheme="majorHAnsi" w:eastAsia="Calibri" w:hAnsiTheme="majorHAnsi" w:cs="Times New Roman"/>
          <w:color w:val="000099"/>
          <w:sz w:val="44"/>
          <w:szCs w:val="20"/>
        </w:rPr>
        <w:t>Κατηγορία</w:t>
      </w:r>
      <w:r w:rsidR="000B6989" w:rsidRPr="00290995">
        <w:rPr>
          <w:rFonts w:asciiTheme="majorHAnsi" w:eastAsia="Calibri" w:hAnsiTheme="majorHAnsi" w:cs="Times New Roman"/>
          <w:color w:val="000099"/>
          <w:sz w:val="44"/>
          <w:szCs w:val="20"/>
        </w:rPr>
        <w:t xml:space="preserve"> </w:t>
      </w:r>
      <w:r w:rsidRPr="00290995">
        <w:rPr>
          <w:rFonts w:asciiTheme="majorHAnsi" w:eastAsia="Calibri" w:hAnsiTheme="majorHAnsi" w:cs="Times New Roman"/>
          <w:color w:val="000099"/>
          <w:sz w:val="44"/>
          <w:szCs w:val="20"/>
        </w:rPr>
        <w:t>έρευνα</w:t>
      </w:r>
      <w:r w:rsidR="00450FDE">
        <w:rPr>
          <w:rFonts w:asciiTheme="majorHAnsi" w:eastAsia="Calibri" w:hAnsiTheme="majorHAnsi" w:cs="Times New Roman"/>
          <w:color w:val="000099"/>
          <w:sz w:val="44"/>
          <w:szCs w:val="20"/>
        </w:rPr>
        <w:t>ς</w:t>
      </w:r>
      <w:r w:rsidR="00707C38" w:rsidRPr="00707C38">
        <w:rPr>
          <w:rFonts w:asciiTheme="majorHAnsi" w:eastAsia="Calibri" w:hAnsiTheme="majorHAnsi" w:cs="Times New Roman"/>
          <w:color w:val="000099"/>
          <w:sz w:val="44"/>
          <w:szCs w:val="20"/>
        </w:rPr>
        <w:t xml:space="preserve"> </w:t>
      </w:r>
      <w:r w:rsidRPr="00290995">
        <w:rPr>
          <w:rFonts w:asciiTheme="majorHAnsi" w:eastAsia="Calibri" w:hAnsiTheme="majorHAnsi" w:cs="Times New Roman"/>
          <w:color w:val="000099"/>
          <w:sz w:val="44"/>
          <w:szCs w:val="20"/>
        </w:rPr>
        <w:t>- καινοτομία</w:t>
      </w:r>
      <w:r w:rsidR="00450FDE">
        <w:rPr>
          <w:rFonts w:asciiTheme="majorHAnsi" w:eastAsia="Calibri" w:hAnsiTheme="majorHAnsi" w:cs="Times New Roman"/>
          <w:color w:val="000099"/>
          <w:sz w:val="44"/>
          <w:szCs w:val="20"/>
        </w:rPr>
        <w:t>ς</w:t>
      </w:r>
      <w:r w:rsidRPr="00290995">
        <w:rPr>
          <w:rFonts w:asciiTheme="majorHAnsi" w:eastAsia="Calibri" w:hAnsiTheme="majorHAnsi" w:cs="Times New Roman"/>
          <w:color w:val="000099"/>
          <w:sz w:val="44"/>
          <w:szCs w:val="20"/>
        </w:rPr>
        <w:t xml:space="preserve"> και τεχνολογική</w:t>
      </w:r>
      <w:r w:rsidR="00450FDE">
        <w:rPr>
          <w:rFonts w:asciiTheme="majorHAnsi" w:eastAsia="Calibri" w:hAnsiTheme="majorHAnsi" w:cs="Times New Roman"/>
          <w:color w:val="000099"/>
          <w:sz w:val="44"/>
          <w:szCs w:val="20"/>
        </w:rPr>
        <w:t>ς</w:t>
      </w:r>
      <w:r w:rsidRPr="00290995">
        <w:rPr>
          <w:rFonts w:asciiTheme="majorHAnsi" w:eastAsia="Calibri" w:hAnsiTheme="majorHAnsi" w:cs="Times New Roman"/>
          <w:color w:val="000099"/>
          <w:sz w:val="44"/>
          <w:szCs w:val="20"/>
        </w:rPr>
        <w:t xml:space="preserve"> ανάπτυξη</w:t>
      </w:r>
      <w:r w:rsidR="00450FDE">
        <w:rPr>
          <w:rFonts w:asciiTheme="majorHAnsi" w:eastAsia="Calibri" w:hAnsiTheme="majorHAnsi" w:cs="Times New Roman"/>
          <w:color w:val="000099"/>
          <w:sz w:val="44"/>
          <w:szCs w:val="20"/>
        </w:rPr>
        <w:t>ς</w:t>
      </w:r>
    </w:p>
    <w:p w:rsidR="00FB09A4" w:rsidRPr="00F8310A" w:rsidRDefault="00FB09A4" w:rsidP="00BE6B68">
      <w:pPr>
        <w:widowControl w:val="0"/>
        <w:spacing w:before="120" w:after="120" w:line="240" w:lineRule="auto"/>
        <w:jc w:val="both"/>
        <w:rPr>
          <w:rFonts w:asciiTheme="majorHAnsi" w:eastAsia="Calibri" w:hAnsiTheme="majorHAnsi" w:cs="Times New Roman"/>
          <w:b/>
          <w:color w:val="000099"/>
          <w:sz w:val="40"/>
          <w:szCs w:val="20"/>
          <w:u w:val="single"/>
        </w:rPr>
      </w:pPr>
    </w:p>
    <w:p w:rsidR="003E1BF9" w:rsidRPr="00F8310A" w:rsidRDefault="00DB2BA2" w:rsidP="00BE6B68">
      <w:pPr>
        <w:widowControl w:val="0"/>
        <w:spacing w:before="120" w:after="120" w:line="240" w:lineRule="auto"/>
        <w:jc w:val="center"/>
        <w:rPr>
          <w:rFonts w:asciiTheme="majorHAnsi" w:eastAsia="Calibri" w:hAnsiTheme="majorHAnsi" w:cs="Times New Roman"/>
          <w:color w:val="000099"/>
          <w:sz w:val="40"/>
          <w:szCs w:val="20"/>
        </w:rPr>
      </w:pPr>
      <w:r w:rsidRPr="00DB2BA2">
        <w:rPr>
          <w:rFonts w:asciiTheme="majorHAnsi" w:eastAsia="Calibri" w:hAnsiTheme="majorHAnsi" w:cs="Times New Roman"/>
          <w:b/>
          <w:color w:val="000099"/>
          <w:sz w:val="72"/>
          <w:szCs w:val="20"/>
          <w:u w:val="single"/>
        </w:rPr>
        <w:t>ΦΑΚΕΛΟΣ ΥΠΟΨΗΦΙΟΤΗΤΑΣ</w:t>
      </w:r>
      <w:r w:rsidR="00DA5BB0" w:rsidRPr="00DB2BA2">
        <w:rPr>
          <w:rFonts w:asciiTheme="majorHAnsi" w:eastAsia="Calibri" w:hAnsiTheme="majorHAnsi" w:cs="Times New Roman"/>
          <w:color w:val="000099"/>
          <w:sz w:val="36"/>
          <w:szCs w:val="20"/>
        </w:rPr>
        <w:br/>
      </w:r>
    </w:p>
    <w:p w:rsidR="00DB2BA2" w:rsidRPr="00DB2BA2" w:rsidRDefault="00803226" w:rsidP="00BE6B68">
      <w:pPr>
        <w:widowControl w:val="0"/>
        <w:spacing w:before="120" w:after="120" w:line="240" w:lineRule="auto"/>
        <w:jc w:val="center"/>
        <w:rPr>
          <w:rFonts w:asciiTheme="majorHAnsi" w:eastAsia="Calibri" w:hAnsiTheme="majorHAnsi" w:cs="Times New Roman"/>
          <w:b/>
          <w:color w:val="000099"/>
          <w:sz w:val="36"/>
          <w:szCs w:val="20"/>
        </w:rPr>
      </w:pPr>
      <w:r w:rsidRPr="00DB2BA2">
        <w:rPr>
          <w:rFonts w:asciiTheme="majorHAnsi" w:eastAsia="Calibri" w:hAnsiTheme="majorHAnsi" w:cs="Times New Roman"/>
          <w:b/>
          <w:color w:val="000099"/>
          <w:sz w:val="36"/>
          <w:szCs w:val="20"/>
        </w:rPr>
        <w:t>Ευρωπαϊκό Ινστιτούτο Ιατρικής Έρευνας (</w:t>
      </w:r>
      <w:r w:rsidRPr="00DB2BA2">
        <w:rPr>
          <w:rFonts w:asciiTheme="majorHAnsi" w:eastAsia="Calibri" w:hAnsiTheme="majorHAnsi" w:cs="Times New Roman"/>
          <w:b/>
          <w:color w:val="000099"/>
          <w:sz w:val="36"/>
          <w:szCs w:val="20"/>
          <w:lang w:val="en-US"/>
        </w:rPr>
        <w:t>EMRI</w:t>
      </w:r>
      <w:r w:rsidRPr="00DB2BA2">
        <w:rPr>
          <w:rFonts w:asciiTheme="majorHAnsi" w:eastAsia="Calibri" w:hAnsiTheme="majorHAnsi" w:cs="Times New Roman"/>
          <w:b/>
          <w:color w:val="000099"/>
          <w:sz w:val="36"/>
          <w:szCs w:val="20"/>
        </w:rPr>
        <w:t>)</w:t>
      </w:r>
    </w:p>
    <w:p w:rsidR="00367DC6" w:rsidRPr="00DB2BA2" w:rsidRDefault="00803226" w:rsidP="00BE6B68">
      <w:pPr>
        <w:widowControl w:val="0"/>
        <w:spacing w:before="120" w:after="120" w:line="240" w:lineRule="auto"/>
        <w:jc w:val="center"/>
        <w:rPr>
          <w:rFonts w:asciiTheme="majorHAnsi" w:eastAsia="Calibri" w:hAnsiTheme="majorHAnsi" w:cs="Times New Roman"/>
          <w:b/>
          <w:color w:val="000099"/>
          <w:sz w:val="36"/>
          <w:szCs w:val="20"/>
        </w:rPr>
      </w:pPr>
      <w:r w:rsidRPr="00DB2BA2">
        <w:rPr>
          <w:rFonts w:asciiTheme="majorHAnsi" w:eastAsia="Calibri" w:hAnsiTheme="majorHAnsi" w:cs="Times New Roman"/>
          <w:b/>
          <w:color w:val="000099"/>
          <w:sz w:val="36"/>
          <w:szCs w:val="20"/>
        </w:rPr>
        <w:t>της ΦΑΡΜΑΣΕΡΒ-ΛΙΛΛΥ</w:t>
      </w:r>
    </w:p>
    <w:p w:rsidR="006B051D" w:rsidRPr="00365188" w:rsidRDefault="006B051D" w:rsidP="00BE6B68">
      <w:pPr>
        <w:widowControl w:val="0"/>
        <w:spacing w:before="120" w:after="120" w:line="240" w:lineRule="auto"/>
        <w:jc w:val="both"/>
        <w:rPr>
          <w:rFonts w:asciiTheme="majorHAnsi" w:eastAsia="Calibri" w:hAnsiTheme="majorHAnsi" w:cs="Times New Roman"/>
          <w:color w:val="000099"/>
          <w:sz w:val="40"/>
          <w:szCs w:val="20"/>
          <w:lang w:val="en-US"/>
        </w:rPr>
      </w:pPr>
    </w:p>
    <w:p w:rsidR="00AE7A0B" w:rsidRDefault="006B051D" w:rsidP="00BE6B68">
      <w:pPr>
        <w:widowControl w:val="0"/>
        <w:spacing w:before="120" w:after="120" w:line="240" w:lineRule="auto"/>
        <w:jc w:val="center"/>
        <w:rPr>
          <w:rFonts w:asciiTheme="majorHAnsi" w:eastAsia="Calibri" w:hAnsiTheme="majorHAnsi" w:cs="Times New Roman"/>
          <w:color w:val="000099"/>
          <w:sz w:val="28"/>
          <w:szCs w:val="20"/>
        </w:rPr>
      </w:pPr>
      <w:r w:rsidRPr="006B051D">
        <w:rPr>
          <w:rFonts w:asciiTheme="majorHAnsi" w:eastAsia="Calibri" w:hAnsiTheme="majorHAnsi" w:cs="Times New Roman"/>
          <w:noProof/>
          <w:color w:val="000099"/>
          <w:sz w:val="28"/>
          <w:szCs w:val="20"/>
          <w:lang w:eastAsia="el-GR"/>
        </w:rPr>
        <w:drawing>
          <wp:inline distT="0" distB="0" distL="0" distR="0">
            <wp:extent cx="3029787" cy="17145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4569" t="36925" r="35199" b="32526"/>
                    <a:stretch>
                      <a:fillRect/>
                    </a:stretch>
                  </pic:blipFill>
                  <pic:spPr bwMode="auto">
                    <a:xfrm>
                      <a:off x="0" y="0"/>
                      <a:ext cx="3029787" cy="1714500"/>
                    </a:xfrm>
                    <a:prstGeom prst="rect">
                      <a:avLst/>
                    </a:prstGeom>
                    <a:noFill/>
                    <a:ln w="9525">
                      <a:noFill/>
                      <a:miter lim="800000"/>
                      <a:headEnd/>
                      <a:tailEnd/>
                    </a:ln>
                  </pic:spPr>
                </pic:pic>
              </a:graphicData>
            </a:graphic>
          </wp:inline>
        </w:drawing>
      </w:r>
    </w:p>
    <w:p w:rsidR="00E726FC"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r w:rsidR="00E726FC">
        <w:rPr>
          <w:rFonts w:asciiTheme="majorHAnsi" w:eastAsia="Calibri" w:hAnsiTheme="majorHAnsi" w:cs="Times New Roman"/>
          <w:color w:val="000099"/>
          <w:sz w:val="28"/>
          <w:szCs w:val="20"/>
        </w:rPr>
        <w:lastRenderedPageBreak/>
        <w:br w:type="page"/>
      </w:r>
    </w:p>
    <w:p w:rsidR="009A63DD" w:rsidRPr="00365188" w:rsidRDefault="009A63DD" w:rsidP="00BE6B68">
      <w:pPr>
        <w:spacing w:before="120" w:after="120"/>
        <w:rPr>
          <w:rFonts w:asciiTheme="majorHAnsi" w:eastAsia="Calibri" w:hAnsiTheme="majorHAnsi" w:cs="Times New Roman"/>
          <w:color w:val="000099"/>
          <w:sz w:val="28"/>
          <w:szCs w:val="20"/>
          <w:lang w:val="en-US"/>
        </w:rPr>
      </w:pPr>
    </w:p>
    <w:p w:rsidR="00AE7A0B" w:rsidRDefault="00AE7A0B" w:rsidP="00BE6B68">
      <w:pPr>
        <w:widowControl w:val="0"/>
        <w:spacing w:before="120" w:after="120" w:line="240" w:lineRule="auto"/>
        <w:jc w:val="both"/>
        <w:rPr>
          <w:rFonts w:asciiTheme="majorHAnsi" w:eastAsia="Calibri" w:hAnsiTheme="majorHAnsi" w:cs="Times New Roman"/>
          <w:color w:val="000099"/>
          <w:sz w:val="28"/>
          <w:szCs w:val="20"/>
        </w:rPr>
      </w:pPr>
    </w:p>
    <w:p w:rsidR="00290995" w:rsidRDefault="00290995" w:rsidP="00BE6B68">
      <w:pPr>
        <w:widowControl w:val="0"/>
        <w:spacing w:before="120" w:after="120" w:line="240" w:lineRule="auto"/>
        <w:rPr>
          <w:rFonts w:asciiTheme="majorHAnsi" w:eastAsia="Calibri" w:hAnsiTheme="majorHAnsi" w:cs="Times New Roman"/>
          <w:b/>
          <w:color w:val="000099"/>
          <w:sz w:val="28"/>
          <w:szCs w:val="20"/>
          <w:u w:val="single"/>
          <w:lang w:val="en-US"/>
        </w:rPr>
      </w:pPr>
    </w:p>
    <w:p w:rsidR="00290995" w:rsidRDefault="00290995" w:rsidP="00BE6B68">
      <w:pPr>
        <w:widowControl w:val="0"/>
        <w:spacing w:before="120" w:after="120" w:line="240" w:lineRule="auto"/>
        <w:rPr>
          <w:rFonts w:asciiTheme="majorHAnsi" w:eastAsia="Calibri" w:hAnsiTheme="majorHAnsi" w:cs="Times New Roman"/>
          <w:b/>
          <w:color w:val="000099"/>
          <w:sz w:val="28"/>
          <w:szCs w:val="20"/>
          <w:u w:val="single"/>
          <w:lang w:val="en-US"/>
        </w:rPr>
      </w:pPr>
    </w:p>
    <w:p w:rsidR="00290995" w:rsidRDefault="00290995" w:rsidP="00BE6B68">
      <w:pPr>
        <w:widowControl w:val="0"/>
        <w:spacing w:before="120" w:after="120" w:line="240" w:lineRule="auto"/>
        <w:rPr>
          <w:rFonts w:asciiTheme="majorHAnsi" w:eastAsia="Calibri" w:hAnsiTheme="majorHAnsi" w:cs="Times New Roman"/>
          <w:b/>
          <w:color w:val="000099"/>
          <w:sz w:val="28"/>
          <w:szCs w:val="20"/>
          <w:u w:val="single"/>
          <w:lang w:val="en-US"/>
        </w:rPr>
      </w:pPr>
    </w:p>
    <w:p w:rsidR="00290995" w:rsidRDefault="00290995" w:rsidP="00BE6B68">
      <w:pPr>
        <w:widowControl w:val="0"/>
        <w:spacing w:before="120" w:after="120" w:line="240" w:lineRule="auto"/>
        <w:rPr>
          <w:rFonts w:asciiTheme="majorHAnsi" w:eastAsia="Calibri" w:hAnsiTheme="majorHAnsi" w:cs="Times New Roman"/>
          <w:b/>
          <w:color w:val="000099"/>
          <w:sz w:val="28"/>
          <w:szCs w:val="20"/>
          <w:u w:val="single"/>
          <w:lang w:val="en-US"/>
        </w:rPr>
      </w:pPr>
    </w:p>
    <w:p w:rsidR="00290995" w:rsidRDefault="00290995" w:rsidP="00BE6B68">
      <w:pPr>
        <w:widowControl w:val="0"/>
        <w:spacing w:before="120" w:after="120" w:line="240" w:lineRule="auto"/>
        <w:rPr>
          <w:rFonts w:asciiTheme="majorHAnsi" w:eastAsia="Calibri" w:hAnsiTheme="majorHAnsi" w:cs="Times New Roman"/>
          <w:b/>
          <w:color w:val="000099"/>
          <w:sz w:val="28"/>
          <w:szCs w:val="20"/>
          <w:u w:val="single"/>
          <w:lang w:val="en-US"/>
        </w:rPr>
      </w:pPr>
    </w:p>
    <w:p w:rsidR="00290995" w:rsidRDefault="00290995" w:rsidP="00BE6B68">
      <w:pPr>
        <w:widowControl w:val="0"/>
        <w:spacing w:before="120" w:after="120" w:line="240" w:lineRule="auto"/>
        <w:rPr>
          <w:rFonts w:asciiTheme="majorHAnsi" w:eastAsia="Calibri" w:hAnsiTheme="majorHAnsi" w:cs="Times New Roman"/>
          <w:b/>
          <w:color w:val="000099"/>
          <w:sz w:val="28"/>
          <w:szCs w:val="20"/>
          <w:u w:val="single"/>
          <w:lang w:val="en-US"/>
        </w:rPr>
      </w:pPr>
    </w:p>
    <w:p w:rsidR="00290995" w:rsidRDefault="00290995" w:rsidP="00BE6B68">
      <w:pPr>
        <w:widowControl w:val="0"/>
        <w:spacing w:before="120" w:after="120" w:line="240" w:lineRule="auto"/>
        <w:rPr>
          <w:rFonts w:asciiTheme="majorHAnsi" w:eastAsia="Calibri" w:hAnsiTheme="majorHAnsi" w:cs="Times New Roman"/>
          <w:b/>
          <w:color w:val="000099"/>
          <w:sz w:val="28"/>
          <w:szCs w:val="20"/>
          <w:u w:val="single"/>
          <w:lang w:val="en-US"/>
        </w:rPr>
      </w:pPr>
    </w:p>
    <w:p w:rsidR="00290995" w:rsidRPr="00290995" w:rsidRDefault="00290995" w:rsidP="00BE6B68">
      <w:pPr>
        <w:widowControl w:val="0"/>
        <w:spacing w:before="120" w:after="120" w:line="240" w:lineRule="auto"/>
        <w:jc w:val="both"/>
        <w:rPr>
          <w:rFonts w:asciiTheme="majorHAnsi" w:eastAsia="Calibri" w:hAnsiTheme="majorHAnsi" w:cs="Times New Roman"/>
          <w:color w:val="000099"/>
          <w:sz w:val="36"/>
          <w:szCs w:val="20"/>
        </w:rPr>
      </w:pPr>
    </w:p>
    <w:p w:rsidR="00433E67" w:rsidRDefault="00290995" w:rsidP="00BE6B68">
      <w:pPr>
        <w:autoSpaceDE w:val="0"/>
        <w:autoSpaceDN w:val="0"/>
        <w:adjustRightInd w:val="0"/>
        <w:spacing w:before="120" w:after="120" w:line="240" w:lineRule="auto"/>
        <w:jc w:val="center"/>
        <w:rPr>
          <w:rFonts w:asciiTheme="majorHAnsi" w:eastAsia="Calibri" w:hAnsiTheme="majorHAnsi" w:cs="Times New Roman"/>
          <w:b/>
          <w:color w:val="000099"/>
          <w:sz w:val="28"/>
          <w:szCs w:val="20"/>
          <w:u w:val="single"/>
        </w:rPr>
      </w:pPr>
      <w:r w:rsidRPr="00290995">
        <w:rPr>
          <w:rFonts w:asciiTheme="majorHAnsi" w:eastAsia="Calibri" w:hAnsiTheme="majorHAnsi" w:cs="Times New Roman"/>
          <w:b/>
          <w:i/>
          <w:color w:val="000099"/>
          <w:sz w:val="36"/>
          <w:szCs w:val="20"/>
        </w:rPr>
        <w:t>Το Ευρωπαϊκό Ινστιτούτο Ιατρικής Έρευνας (EMRI) της ΦΑΡΜΑΣΕΡΒ-ΛΙΛΛΥ, από την ίδρυσή του (1996) μέχρι σήμερα, παρέχει εξειδικευμένες υπηρεσίες στο χώρο της Ιατρικής Έρευνας, συνδυάζοντας με τον καλύτερο δυνατό τρόπο την αποτελεσματικότητα με την υψηλή ποιότητα και ακολουθώντας ένα αυστηρό πλαίσιο πρότυπων λειτουργικών διαδικασιών</w:t>
      </w:r>
      <w:r w:rsidRPr="00290995">
        <w:rPr>
          <w:rFonts w:asciiTheme="majorHAnsi" w:eastAsia="Calibri" w:hAnsiTheme="majorHAnsi" w:cs="Times New Roman"/>
          <w:b/>
          <w:i/>
          <w:color w:val="000099"/>
          <w:sz w:val="36"/>
          <w:szCs w:val="20"/>
        </w:rPr>
        <w:br/>
      </w:r>
    </w:p>
    <w:p w:rsidR="00E726FC" w:rsidRDefault="00E726FC" w:rsidP="00BE6B68">
      <w:pPr>
        <w:spacing w:before="120" w:after="120"/>
        <w:rPr>
          <w:rFonts w:asciiTheme="majorHAnsi" w:eastAsia="Calibri" w:hAnsiTheme="majorHAnsi" w:cs="Times New Roman"/>
          <w:b/>
          <w:color w:val="000099"/>
          <w:sz w:val="28"/>
          <w:szCs w:val="20"/>
          <w:u w:val="single"/>
        </w:rPr>
      </w:pPr>
      <w:r>
        <w:rPr>
          <w:rFonts w:asciiTheme="majorHAnsi" w:eastAsia="Calibri" w:hAnsiTheme="majorHAnsi" w:cs="Times New Roman"/>
          <w:b/>
          <w:color w:val="000099"/>
          <w:sz w:val="28"/>
          <w:szCs w:val="20"/>
          <w:u w:val="single"/>
        </w:rPr>
        <w:br w:type="page"/>
      </w:r>
    </w:p>
    <w:p w:rsidR="00290995" w:rsidRPr="00707C38" w:rsidRDefault="00290995" w:rsidP="00BE6B68">
      <w:pPr>
        <w:pStyle w:val="Heading1"/>
        <w:numPr>
          <w:ilvl w:val="0"/>
          <w:numId w:val="0"/>
        </w:numPr>
        <w:spacing w:before="120" w:after="120" w:line="240" w:lineRule="auto"/>
        <w:ind w:left="539" w:hanging="539"/>
        <w:rPr>
          <w:rFonts w:asciiTheme="majorHAnsi" w:eastAsia="Calibri" w:hAnsiTheme="majorHAnsi"/>
          <w:color w:val="000099"/>
          <w:sz w:val="40"/>
          <w:lang w:val="el-GR" w:eastAsia="en-US"/>
        </w:rPr>
      </w:pPr>
      <w:bookmarkStart w:id="0" w:name="_Toc309223891"/>
      <w:r w:rsidRPr="00707C38">
        <w:rPr>
          <w:rFonts w:asciiTheme="majorHAnsi" w:eastAsia="Calibri" w:hAnsiTheme="majorHAnsi"/>
          <w:color w:val="000099"/>
          <w:sz w:val="40"/>
          <w:lang w:val="el-GR" w:eastAsia="en-US"/>
        </w:rPr>
        <w:lastRenderedPageBreak/>
        <w:t>Πίνακας περιεχομένων</w:t>
      </w:r>
      <w:bookmarkEnd w:id="0"/>
    </w:p>
    <w:p w:rsidR="00707C38" w:rsidRPr="004E1FB0" w:rsidRDefault="00707C38" w:rsidP="00BE6B68">
      <w:pPr>
        <w:pStyle w:val="DocTitle"/>
        <w:spacing w:before="120" w:after="120" w:line="240" w:lineRule="auto"/>
        <w:rPr>
          <w:rFonts w:asciiTheme="majorHAnsi" w:eastAsia="Calibri" w:hAnsiTheme="majorHAnsi"/>
          <w:b w:val="0"/>
          <w:color w:val="000099"/>
          <w:sz w:val="36"/>
          <w:lang w:val="el-GR"/>
        </w:rPr>
      </w:pPr>
    </w:p>
    <w:p w:rsidR="00290995" w:rsidRPr="006E5522" w:rsidRDefault="00290995" w:rsidP="00BE6B68">
      <w:pPr>
        <w:pStyle w:val="TOCColHead"/>
        <w:spacing w:before="120" w:after="120" w:line="240" w:lineRule="auto"/>
        <w:rPr>
          <w:rFonts w:asciiTheme="majorHAnsi" w:eastAsia="Calibri" w:hAnsiTheme="majorHAnsi"/>
          <w:color w:val="000099"/>
          <w:sz w:val="32"/>
          <w:lang w:val="el-GR"/>
        </w:rPr>
      </w:pPr>
      <w:r w:rsidRPr="006E5522">
        <w:rPr>
          <w:rFonts w:asciiTheme="majorHAnsi" w:eastAsia="Calibri" w:hAnsiTheme="majorHAnsi"/>
          <w:color w:val="000099"/>
          <w:sz w:val="32"/>
          <w:lang w:val="el-GR"/>
        </w:rPr>
        <w:t>Παράγραφος</w:t>
      </w:r>
      <w:r w:rsidRPr="006E5522">
        <w:rPr>
          <w:rFonts w:asciiTheme="majorHAnsi" w:eastAsia="Calibri" w:hAnsiTheme="majorHAnsi"/>
          <w:color w:val="000099"/>
          <w:sz w:val="32"/>
          <w:lang w:val="el-GR"/>
        </w:rPr>
        <w:tab/>
        <w:t>Σελίδα</w:t>
      </w:r>
    </w:p>
    <w:p w:rsidR="00290995" w:rsidRDefault="00290995" w:rsidP="00BE6B68">
      <w:pPr>
        <w:widowControl w:val="0"/>
        <w:spacing w:before="120" w:after="120" w:line="240" w:lineRule="auto"/>
        <w:jc w:val="both"/>
        <w:rPr>
          <w:rFonts w:asciiTheme="majorHAnsi" w:eastAsia="Calibri" w:hAnsiTheme="majorHAnsi" w:cs="Times New Roman"/>
          <w:color w:val="000099"/>
          <w:sz w:val="28"/>
          <w:szCs w:val="20"/>
        </w:rPr>
      </w:pPr>
    </w:p>
    <w:p w:rsidR="003D376C" w:rsidRPr="00B3409A" w:rsidRDefault="003D376C"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lang w:val="en-US"/>
        </w:rPr>
        <w:t>EMRI</w:t>
      </w:r>
      <w:r w:rsidRPr="00B3409A">
        <w:rPr>
          <w:rFonts w:asciiTheme="majorHAnsi" w:eastAsia="Calibri" w:hAnsiTheme="majorHAnsi" w:cs="Times New Roman"/>
          <w:color w:val="000099"/>
          <w:sz w:val="28"/>
          <w:szCs w:val="20"/>
        </w:rPr>
        <w:t xml:space="preserve"> – </w:t>
      </w:r>
      <w:r>
        <w:rPr>
          <w:rFonts w:asciiTheme="majorHAnsi" w:eastAsia="Calibri" w:hAnsiTheme="majorHAnsi" w:cs="Times New Roman"/>
          <w:color w:val="000099"/>
          <w:sz w:val="28"/>
          <w:szCs w:val="20"/>
        </w:rPr>
        <w:t>Εγκαταστάσεις</w:t>
      </w:r>
    </w:p>
    <w:p w:rsidR="003D376C" w:rsidRPr="00C50C32" w:rsidRDefault="003D376C"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Pr="00B3409A">
        <w:rPr>
          <w:rFonts w:asciiTheme="majorHAnsi" w:eastAsia="Calibri" w:hAnsiTheme="majorHAnsi" w:cs="Times New Roman"/>
          <w:color w:val="000099"/>
          <w:sz w:val="28"/>
          <w:szCs w:val="20"/>
        </w:rPr>
        <w:t>.……………………………</w:t>
      </w:r>
      <w:r w:rsidR="00C50C32">
        <w:rPr>
          <w:rFonts w:asciiTheme="majorHAnsi" w:eastAsia="Calibri" w:hAnsiTheme="majorHAnsi" w:cs="Times New Roman"/>
          <w:color w:val="000099"/>
          <w:sz w:val="28"/>
          <w:szCs w:val="20"/>
        </w:rPr>
        <w:t>..…</w:t>
      </w:r>
      <w:r w:rsidR="0081411B">
        <w:rPr>
          <w:rFonts w:asciiTheme="majorHAnsi" w:eastAsia="Calibri" w:hAnsiTheme="majorHAnsi" w:cs="Times New Roman"/>
          <w:color w:val="000099"/>
          <w:sz w:val="28"/>
          <w:szCs w:val="20"/>
        </w:rPr>
        <w:t>5</w:t>
      </w:r>
    </w:p>
    <w:p w:rsidR="00E77188" w:rsidRPr="00B3409A" w:rsidRDefault="00E77188"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lang w:val="en-US"/>
        </w:rPr>
        <w:t>EMRI</w:t>
      </w:r>
      <w:r w:rsidRPr="00B3409A">
        <w:rPr>
          <w:rFonts w:asciiTheme="majorHAnsi" w:eastAsia="Calibri" w:hAnsiTheme="majorHAnsi" w:cs="Times New Roman"/>
          <w:color w:val="000099"/>
          <w:sz w:val="28"/>
          <w:szCs w:val="20"/>
        </w:rPr>
        <w:t xml:space="preserve"> – </w:t>
      </w:r>
      <w:r>
        <w:rPr>
          <w:rFonts w:asciiTheme="majorHAnsi" w:eastAsia="Calibri" w:hAnsiTheme="majorHAnsi" w:cs="Times New Roman"/>
          <w:color w:val="000099"/>
          <w:sz w:val="28"/>
          <w:szCs w:val="20"/>
        </w:rPr>
        <w:t>Δομή και Οργάνωση</w:t>
      </w:r>
    </w:p>
    <w:p w:rsidR="00E77188" w:rsidRPr="00C50C32" w:rsidRDefault="00E77188"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0081411B">
        <w:rPr>
          <w:rFonts w:asciiTheme="majorHAnsi" w:eastAsia="Calibri" w:hAnsiTheme="majorHAnsi" w:cs="Times New Roman"/>
          <w:color w:val="000099"/>
          <w:sz w:val="28"/>
          <w:szCs w:val="20"/>
        </w:rPr>
        <w:t>6</w:t>
      </w:r>
    </w:p>
    <w:p w:rsidR="00E77188" w:rsidRDefault="00E77188"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lang w:val="en-US"/>
        </w:rPr>
        <w:t>EMRI</w:t>
      </w:r>
      <w:r w:rsidRPr="00B3409A">
        <w:rPr>
          <w:rFonts w:asciiTheme="majorHAnsi" w:eastAsia="Calibri" w:hAnsiTheme="majorHAnsi" w:cs="Times New Roman"/>
          <w:color w:val="000099"/>
          <w:sz w:val="28"/>
          <w:szCs w:val="20"/>
        </w:rPr>
        <w:t xml:space="preserve"> – </w:t>
      </w:r>
      <w:r>
        <w:rPr>
          <w:rFonts w:asciiTheme="majorHAnsi" w:eastAsia="Calibri" w:hAnsiTheme="majorHAnsi" w:cs="Times New Roman"/>
          <w:color w:val="000099"/>
          <w:sz w:val="28"/>
          <w:szCs w:val="20"/>
        </w:rPr>
        <w:t>Δραστηριότητες</w:t>
      </w:r>
      <w:r w:rsidRPr="00B3409A">
        <w:rPr>
          <w:rFonts w:asciiTheme="majorHAnsi" w:eastAsia="Calibri" w:hAnsiTheme="majorHAnsi" w:cs="Times New Roman"/>
          <w:color w:val="000099"/>
          <w:sz w:val="28"/>
          <w:szCs w:val="20"/>
        </w:rPr>
        <w:t xml:space="preserve"> </w:t>
      </w:r>
    </w:p>
    <w:p w:rsidR="00B3409A" w:rsidRPr="00C50C32" w:rsidRDefault="00B3409A"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00243E97">
        <w:rPr>
          <w:rFonts w:asciiTheme="majorHAnsi" w:eastAsia="Calibri" w:hAnsiTheme="majorHAnsi" w:cs="Times New Roman"/>
          <w:color w:val="000099"/>
          <w:sz w:val="28"/>
          <w:szCs w:val="20"/>
        </w:rPr>
        <w:t>1</w:t>
      </w:r>
      <w:r w:rsidR="0081411B">
        <w:rPr>
          <w:rFonts w:asciiTheme="majorHAnsi" w:eastAsia="Calibri" w:hAnsiTheme="majorHAnsi" w:cs="Times New Roman"/>
          <w:color w:val="000099"/>
          <w:sz w:val="28"/>
          <w:szCs w:val="20"/>
        </w:rPr>
        <w:t>2</w:t>
      </w:r>
    </w:p>
    <w:p w:rsidR="00B3409A" w:rsidRPr="00B3409A" w:rsidRDefault="00B3409A"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lang w:val="en-US"/>
        </w:rPr>
        <w:t>EMRI</w:t>
      </w:r>
      <w:r w:rsidRPr="00B3409A">
        <w:rPr>
          <w:rFonts w:asciiTheme="majorHAnsi" w:eastAsia="Calibri" w:hAnsiTheme="majorHAnsi" w:cs="Times New Roman"/>
          <w:color w:val="000099"/>
          <w:sz w:val="28"/>
          <w:szCs w:val="20"/>
        </w:rPr>
        <w:t xml:space="preserve"> – Η ιστορία σε αριθμούς</w:t>
      </w:r>
    </w:p>
    <w:p w:rsidR="00B3409A" w:rsidRPr="00C50C32" w:rsidRDefault="00B3409A"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00EE708B">
        <w:rPr>
          <w:rFonts w:asciiTheme="majorHAnsi" w:eastAsia="Calibri" w:hAnsiTheme="majorHAnsi" w:cs="Times New Roman"/>
          <w:color w:val="000099"/>
          <w:sz w:val="28"/>
          <w:szCs w:val="20"/>
        </w:rPr>
        <w:t>…</w:t>
      </w:r>
      <w:r w:rsidR="0081411B">
        <w:rPr>
          <w:rFonts w:asciiTheme="majorHAnsi" w:eastAsia="Calibri" w:hAnsiTheme="majorHAnsi" w:cs="Times New Roman"/>
          <w:color w:val="000099"/>
          <w:sz w:val="28"/>
          <w:szCs w:val="20"/>
        </w:rPr>
        <w:t>13</w:t>
      </w:r>
    </w:p>
    <w:p w:rsidR="00EC58A5" w:rsidRPr="00B3409A" w:rsidRDefault="00B3409A"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lang w:val="en-US"/>
        </w:rPr>
        <w:t>EMRI</w:t>
      </w:r>
      <w:r w:rsidRPr="00B3409A">
        <w:rPr>
          <w:rFonts w:asciiTheme="majorHAnsi" w:eastAsia="Calibri" w:hAnsiTheme="majorHAnsi" w:cs="Times New Roman"/>
          <w:color w:val="000099"/>
          <w:sz w:val="28"/>
          <w:szCs w:val="20"/>
        </w:rPr>
        <w:t xml:space="preserve"> – </w:t>
      </w:r>
      <w:r w:rsidR="00564EA1">
        <w:rPr>
          <w:rFonts w:asciiTheme="majorHAnsi" w:eastAsia="Calibri" w:hAnsiTheme="majorHAnsi" w:cs="Times New Roman"/>
          <w:color w:val="000099"/>
          <w:sz w:val="28"/>
          <w:szCs w:val="20"/>
        </w:rPr>
        <w:t xml:space="preserve">Ιατρική </w:t>
      </w:r>
      <w:r w:rsidR="00F6711F">
        <w:rPr>
          <w:rFonts w:asciiTheme="majorHAnsi" w:eastAsia="Calibri" w:hAnsiTheme="majorHAnsi" w:cs="Times New Roman"/>
          <w:color w:val="000099"/>
          <w:sz w:val="28"/>
          <w:szCs w:val="20"/>
        </w:rPr>
        <w:t>Έρευνα και Επενδύσεις</w:t>
      </w:r>
    </w:p>
    <w:p w:rsidR="00B3409A" w:rsidRPr="00CD6032" w:rsidRDefault="00B3409A"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004313AB">
        <w:rPr>
          <w:rFonts w:asciiTheme="majorHAnsi" w:eastAsia="Calibri" w:hAnsiTheme="majorHAnsi" w:cs="Times New Roman"/>
          <w:color w:val="000099"/>
          <w:sz w:val="28"/>
          <w:szCs w:val="20"/>
        </w:rPr>
        <w:t>.</w:t>
      </w:r>
      <w:r w:rsidR="004313AB" w:rsidRPr="004313AB">
        <w:rPr>
          <w:rFonts w:asciiTheme="majorHAnsi" w:eastAsia="Calibri" w:hAnsiTheme="majorHAnsi" w:cs="Times New Roman"/>
          <w:color w:val="000099"/>
          <w:sz w:val="28"/>
          <w:szCs w:val="20"/>
        </w:rPr>
        <w:t>2</w:t>
      </w:r>
      <w:r w:rsidR="0081411B">
        <w:rPr>
          <w:rFonts w:asciiTheme="majorHAnsi" w:eastAsia="Calibri" w:hAnsiTheme="majorHAnsi" w:cs="Times New Roman"/>
          <w:color w:val="000099"/>
          <w:sz w:val="28"/>
          <w:szCs w:val="20"/>
        </w:rPr>
        <w:t>2</w:t>
      </w:r>
    </w:p>
    <w:p w:rsidR="004D02A1" w:rsidRPr="004D02A1" w:rsidRDefault="004D02A1" w:rsidP="00BE6B68">
      <w:pPr>
        <w:widowControl w:val="0"/>
        <w:spacing w:before="120" w:after="120" w:line="240" w:lineRule="auto"/>
        <w:rPr>
          <w:rFonts w:asciiTheme="majorHAnsi" w:eastAsia="Calibri" w:hAnsiTheme="majorHAnsi" w:cs="Times New Roman"/>
          <w:color w:val="000099"/>
          <w:sz w:val="28"/>
          <w:szCs w:val="20"/>
        </w:rPr>
      </w:pPr>
      <w:r w:rsidRPr="004D02A1">
        <w:rPr>
          <w:rFonts w:asciiTheme="majorHAnsi" w:eastAsia="Calibri" w:hAnsiTheme="majorHAnsi" w:cs="Times New Roman"/>
          <w:color w:val="000099"/>
          <w:sz w:val="28"/>
          <w:szCs w:val="20"/>
          <w:lang w:val="en-US"/>
        </w:rPr>
        <w:t>EMRI</w:t>
      </w:r>
      <w:r w:rsidRPr="00413067">
        <w:rPr>
          <w:rFonts w:asciiTheme="majorHAnsi" w:eastAsia="Calibri" w:hAnsiTheme="majorHAnsi" w:cs="Times New Roman"/>
          <w:color w:val="000099"/>
          <w:sz w:val="28"/>
          <w:szCs w:val="20"/>
        </w:rPr>
        <w:t xml:space="preserve"> - Τα χαρακτηριστικά που οδηγούν στην επιτυχία</w:t>
      </w:r>
    </w:p>
    <w:p w:rsidR="004D02A1" w:rsidRPr="004313AB" w:rsidRDefault="004D02A1"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00EE708B">
        <w:rPr>
          <w:rFonts w:asciiTheme="majorHAnsi" w:eastAsia="Calibri" w:hAnsiTheme="majorHAnsi" w:cs="Times New Roman"/>
          <w:color w:val="000099"/>
          <w:sz w:val="28"/>
          <w:szCs w:val="20"/>
        </w:rPr>
        <w:t>….2</w:t>
      </w:r>
      <w:r w:rsidR="0081411B">
        <w:rPr>
          <w:rFonts w:asciiTheme="majorHAnsi" w:eastAsia="Calibri" w:hAnsiTheme="majorHAnsi" w:cs="Times New Roman"/>
          <w:color w:val="000099"/>
          <w:sz w:val="28"/>
          <w:szCs w:val="20"/>
        </w:rPr>
        <w:t>4</w:t>
      </w:r>
    </w:p>
    <w:p w:rsidR="001E62B7" w:rsidRPr="001E62B7" w:rsidRDefault="001E62B7" w:rsidP="00BE6B68">
      <w:pPr>
        <w:widowControl w:val="0"/>
        <w:spacing w:before="120" w:after="120" w:line="240" w:lineRule="auto"/>
        <w:rPr>
          <w:rFonts w:asciiTheme="majorHAnsi" w:eastAsia="Calibri" w:hAnsiTheme="majorHAnsi" w:cs="Times New Roman"/>
          <w:color w:val="000099"/>
          <w:sz w:val="28"/>
          <w:szCs w:val="20"/>
        </w:rPr>
      </w:pPr>
      <w:r w:rsidRPr="001E62B7">
        <w:rPr>
          <w:rFonts w:asciiTheme="majorHAnsi" w:eastAsia="Calibri" w:hAnsiTheme="majorHAnsi" w:cs="Times New Roman"/>
          <w:color w:val="000099"/>
          <w:sz w:val="28"/>
          <w:szCs w:val="20"/>
          <w:lang w:val="en-US"/>
        </w:rPr>
        <w:t>EMRI</w:t>
      </w:r>
      <w:r w:rsidRPr="004D02A1">
        <w:rPr>
          <w:rFonts w:asciiTheme="majorHAnsi" w:eastAsia="Calibri" w:hAnsiTheme="majorHAnsi" w:cs="Times New Roman"/>
          <w:color w:val="000099"/>
          <w:sz w:val="28"/>
          <w:szCs w:val="20"/>
        </w:rPr>
        <w:t xml:space="preserve"> – Η αρμονία (καθ-</w:t>
      </w:r>
      <w:proofErr w:type="gramStart"/>
      <w:r w:rsidRPr="004D02A1">
        <w:rPr>
          <w:rFonts w:asciiTheme="majorHAnsi" w:eastAsia="Calibri" w:hAnsiTheme="majorHAnsi" w:cs="Times New Roman"/>
          <w:color w:val="000099"/>
          <w:sz w:val="28"/>
          <w:szCs w:val="20"/>
        </w:rPr>
        <w:t>)ορίζει</w:t>
      </w:r>
      <w:proofErr w:type="gramEnd"/>
      <w:r w:rsidRPr="004D02A1">
        <w:rPr>
          <w:rFonts w:asciiTheme="majorHAnsi" w:eastAsia="Calibri" w:hAnsiTheme="majorHAnsi" w:cs="Times New Roman"/>
          <w:color w:val="000099"/>
          <w:sz w:val="28"/>
          <w:szCs w:val="20"/>
        </w:rPr>
        <w:t xml:space="preserve"> τη διαφορά</w:t>
      </w:r>
    </w:p>
    <w:p w:rsidR="001E62B7" w:rsidRPr="00CD6032" w:rsidRDefault="001E62B7"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004313AB">
        <w:rPr>
          <w:rFonts w:asciiTheme="majorHAnsi" w:eastAsia="Calibri" w:hAnsiTheme="majorHAnsi" w:cs="Times New Roman"/>
          <w:color w:val="000099"/>
          <w:sz w:val="28"/>
          <w:szCs w:val="20"/>
        </w:rPr>
        <w:t>….</w:t>
      </w:r>
      <w:r w:rsidR="0081411B">
        <w:rPr>
          <w:rFonts w:asciiTheme="majorHAnsi" w:eastAsia="Calibri" w:hAnsiTheme="majorHAnsi" w:cs="Times New Roman"/>
          <w:color w:val="000099"/>
          <w:sz w:val="28"/>
          <w:szCs w:val="20"/>
        </w:rPr>
        <w:t>25</w:t>
      </w:r>
    </w:p>
    <w:p w:rsidR="00885C97" w:rsidRDefault="00EE708B" w:rsidP="00BE6B68">
      <w:pPr>
        <w:widowControl w:val="0"/>
        <w:spacing w:before="120" w:after="120" w:line="240" w:lineRule="auto"/>
        <w:rPr>
          <w:rFonts w:asciiTheme="majorHAnsi" w:eastAsia="Calibri" w:hAnsiTheme="majorHAnsi" w:cs="Times New Roman"/>
          <w:color w:val="000099"/>
          <w:sz w:val="28"/>
          <w:szCs w:val="20"/>
        </w:rPr>
      </w:pPr>
      <w:r w:rsidRPr="00EE708B">
        <w:rPr>
          <w:rFonts w:asciiTheme="majorHAnsi" w:eastAsia="Calibri" w:hAnsiTheme="majorHAnsi" w:cs="Times New Roman"/>
          <w:color w:val="000099"/>
          <w:sz w:val="28"/>
          <w:szCs w:val="20"/>
        </w:rPr>
        <w:t>EMRI – Βιβλίο Δημοσιεύσεων με τίτλο:</w:t>
      </w:r>
    </w:p>
    <w:p w:rsidR="00F1300B" w:rsidRPr="00B3409A" w:rsidRDefault="00EE708B" w:rsidP="00BE6B68">
      <w:pPr>
        <w:widowControl w:val="0"/>
        <w:spacing w:before="120" w:after="120" w:line="240" w:lineRule="auto"/>
        <w:rPr>
          <w:rFonts w:asciiTheme="majorHAnsi" w:eastAsia="Calibri" w:hAnsiTheme="majorHAnsi" w:cs="Times New Roman"/>
          <w:color w:val="000099"/>
          <w:sz w:val="28"/>
          <w:szCs w:val="20"/>
        </w:rPr>
      </w:pPr>
      <w:r w:rsidRPr="00EE708B">
        <w:rPr>
          <w:rFonts w:asciiTheme="majorHAnsi" w:eastAsia="Calibri" w:hAnsiTheme="majorHAnsi" w:cs="Times New Roman"/>
          <w:color w:val="000099"/>
          <w:sz w:val="28"/>
          <w:szCs w:val="20"/>
        </w:rPr>
        <w:t>«Κλινική Έρευνα στην Ελλάδα 1996 – 2010»</w:t>
      </w:r>
    </w:p>
    <w:p w:rsidR="00F1300B" w:rsidRPr="004313AB" w:rsidRDefault="00F1300B"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00EE708B">
        <w:rPr>
          <w:rFonts w:asciiTheme="majorHAnsi" w:eastAsia="Calibri" w:hAnsiTheme="majorHAnsi" w:cs="Times New Roman"/>
          <w:color w:val="000099"/>
          <w:sz w:val="28"/>
          <w:szCs w:val="20"/>
        </w:rPr>
        <w:t>….</w:t>
      </w:r>
      <w:r w:rsidR="0081411B">
        <w:rPr>
          <w:rFonts w:asciiTheme="majorHAnsi" w:eastAsia="Calibri" w:hAnsiTheme="majorHAnsi" w:cs="Times New Roman"/>
          <w:color w:val="000099"/>
          <w:sz w:val="28"/>
          <w:szCs w:val="20"/>
        </w:rPr>
        <w:t>26</w:t>
      </w:r>
    </w:p>
    <w:p w:rsidR="001B3897" w:rsidRPr="00B3409A" w:rsidRDefault="001B3897"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lang w:val="en-US"/>
        </w:rPr>
        <w:t>EMRI</w:t>
      </w:r>
      <w:r w:rsidRPr="00B3409A">
        <w:rPr>
          <w:rFonts w:asciiTheme="majorHAnsi" w:eastAsia="Calibri" w:hAnsiTheme="majorHAnsi" w:cs="Times New Roman"/>
          <w:color w:val="000099"/>
          <w:sz w:val="28"/>
          <w:szCs w:val="20"/>
        </w:rPr>
        <w:t xml:space="preserve"> – Διακρίσεις</w:t>
      </w:r>
    </w:p>
    <w:p w:rsidR="001B3897" w:rsidRPr="00CD6032" w:rsidRDefault="001B3897"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sidR="004313AB">
        <w:rPr>
          <w:rFonts w:asciiTheme="majorHAnsi" w:eastAsia="Calibri" w:hAnsiTheme="majorHAnsi" w:cs="Times New Roman"/>
          <w:color w:val="000099"/>
          <w:sz w:val="28"/>
          <w:szCs w:val="20"/>
        </w:rPr>
        <w:t>…………………….…….</w:t>
      </w:r>
      <w:r w:rsidR="0081411B">
        <w:rPr>
          <w:rFonts w:asciiTheme="majorHAnsi" w:eastAsia="Calibri" w:hAnsiTheme="majorHAnsi" w:cs="Times New Roman"/>
          <w:color w:val="000099"/>
          <w:sz w:val="28"/>
          <w:szCs w:val="20"/>
        </w:rPr>
        <w:t>28</w:t>
      </w:r>
    </w:p>
    <w:p w:rsidR="00B3409A" w:rsidRPr="00B3409A" w:rsidRDefault="00B3409A"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lang w:val="en-US"/>
        </w:rPr>
        <w:t>EMRI</w:t>
      </w:r>
      <w:r w:rsidRPr="00B3409A">
        <w:rPr>
          <w:rFonts w:asciiTheme="majorHAnsi" w:eastAsia="Calibri" w:hAnsiTheme="majorHAnsi" w:cs="Times New Roman"/>
          <w:color w:val="000099"/>
          <w:sz w:val="28"/>
          <w:szCs w:val="20"/>
        </w:rPr>
        <w:t xml:space="preserve"> – Το όραμα</w:t>
      </w:r>
    </w:p>
    <w:p w:rsidR="00B3409A" w:rsidRPr="00CD6032" w:rsidRDefault="00B3409A" w:rsidP="00BE6B68">
      <w:pPr>
        <w:widowControl w:val="0"/>
        <w:spacing w:before="120" w:after="120" w:line="240" w:lineRule="auto"/>
        <w:rPr>
          <w:rFonts w:asciiTheme="majorHAnsi" w:eastAsia="Calibri" w:hAnsiTheme="majorHAnsi" w:cs="Times New Roman"/>
          <w:color w:val="000099"/>
          <w:sz w:val="28"/>
          <w:szCs w:val="20"/>
        </w:rPr>
      </w:pPr>
      <w:r w:rsidRPr="00B3409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r w:rsidRPr="00B3409A">
        <w:rPr>
          <w:rFonts w:asciiTheme="majorHAnsi" w:eastAsia="Calibri" w:hAnsiTheme="majorHAnsi" w:cs="Times New Roman"/>
          <w:color w:val="000099"/>
          <w:sz w:val="28"/>
          <w:szCs w:val="20"/>
        </w:rPr>
        <w:t>…….</w:t>
      </w:r>
      <w:r w:rsidR="0081411B">
        <w:rPr>
          <w:rFonts w:asciiTheme="majorHAnsi" w:eastAsia="Calibri" w:hAnsiTheme="majorHAnsi" w:cs="Times New Roman"/>
          <w:color w:val="000099"/>
          <w:sz w:val="28"/>
          <w:szCs w:val="20"/>
        </w:rPr>
        <w:t>30</w:t>
      </w:r>
    </w:p>
    <w:p w:rsidR="009A63DD" w:rsidRDefault="009A63DD" w:rsidP="00BE6B68">
      <w:pPr>
        <w:spacing w:before="120" w:after="120"/>
        <w:rPr>
          <w:rFonts w:asciiTheme="majorHAnsi" w:eastAsia="Calibri" w:hAnsiTheme="majorHAnsi" w:cs="Times New Roman"/>
          <w:b/>
          <w:color w:val="000099"/>
          <w:sz w:val="28"/>
          <w:szCs w:val="20"/>
          <w:u w:val="single"/>
        </w:rPr>
      </w:pPr>
      <w:r>
        <w:rPr>
          <w:rFonts w:asciiTheme="majorHAnsi" w:eastAsia="Calibri" w:hAnsiTheme="majorHAnsi" w:cs="Times New Roman"/>
          <w:b/>
          <w:color w:val="000099"/>
          <w:sz w:val="28"/>
          <w:szCs w:val="20"/>
          <w:u w:val="single"/>
        </w:rPr>
        <w:br w:type="page"/>
      </w:r>
    </w:p>
    <w:p w:rsidR="00EF4D54" w:rsidRPr="00EF4D54" w:rsidRDefault="00EF4D54" w:rsidP="00BE6B68">
      <w:pPr>
        <w:widowControl w:val="0"/>
        <w:spacing w:before="120" w:after="120" w:line="240" w:lineRule="auto"/>
        <w:ind w:firstLine="360"/>
        <w:rPr>
          <w:rFonts w:asciiTheme="majorHAnsi" w:eastAsia="Calibri" w:hAnsiTheme="majorHAnsi" w:cs="Times New Roman"/>
          <w:b/>
          <w:color w:val="000099"/>
          <w:sz w:val="36"/>
          <w:szCs w:val="20"/>
          <w:u w:val="single"/>
        </w:rPr>
      </w:pPr>
      <w:r w:rsidRPr="00EF4D54">
        <w:rPr>
          <w:rFonts w:asciiTheme="majorHAnsi" w:eastAsia="Calibri" w:hAnsiTheme="majorHAnsi" w:cs="Times New Roman"/>
          <w:b/>
          <w:color w:val="000099"/>
          <w:sz w:val="36"/>
          <w:szCs w:val="20"/>
          <w:u w:val="single"/>
        </w:rPr>
        <w:lastRenderedPageBreak/>
        <w:t>EMRI – Εγκαταστάσεις</w:t>
      </w:r>
    </w:p>
    <w:p w:rsidR="004357E8" w:rsidRDefault="004357E8"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EF4D54" w:rsidRPr="002326D6" w:rsidRDefault="00EF4D54" w:rsidP="00BE6B68">
      <w:pPr>
        <w:widowControl w:val="0"/>
        <w:spacing w:before="120" w:after="120" w:line="240" w:lineRule="auto"/>
        <w:ind w:left="360"/>
        <w:jc w:val="both"/>
        <w:rPr>
          <w:rFonts w:asciiTheme="majorHAnsi" w:eastAsia="Calibri" w:hAnsiTheme="majorHAnsi" w:cs="Times New Roman"/>
          <w:color w:val="000099"/>
          <w:sz w:val="28"/>
          <w:szCs w:val="20"/>
        </w:rPr>
      </w:pPr>
      <w:r w:rsidRPr="00EF4D54">
        <w:rPr>
          <w:rFonts w:asciiTheme="majorHAnsi" w:eastAsia="Calibri" w:hAnsiTheme="majorHAnsi" w:cs="Times New Roman"/>
          <w:color w:val="000099"/>
          <w:sz w:val="28"/>
          <w:szCs w:val="20"/>
        </w:rPr>
        <w:t>Το Ευρωπαϊκό Ινστιτούτο Ιατρικής Έρευνας</w:t>
      </w:r>
      <w:r>
        <w:rPr>
          <w:rFonts w:asciiTheme="majorHAnsi" w:eastAsia="Calibri" w:hAnsiTheme="majorHAnsi" w:cs="Times New Roman"/>
          <w:color w:val="000099"/>
          <w:sz w:val="28"/>
          <w:szCs w:val="20"/>
        </w:rPr>
        <w:t xml:space="preserve"> (EMRI) της ΦΑΡΜΑΣΕΡΒ-ΛΙΛΛΥ, </w:t>
      </w:r>
      <w:r w:rsidRPr="00EF4D54">
        <w:rPr>
          <w:rFonts w:asciiTheme="majorHAnsi" w:eastAsia="Calibri" w:hAnsiTheme="majorHAnsi" w:cs="Times New Roman"/>
          <w:color w:val="000099"/>
          <w:sz w:val="28"/>
          <w:szCs w:val="20"/>
        </w:rPr>
        <w:t>αποτελεί ένα</w:t>
      </w:r>
      <w:r w:rsidR="00800244">
        <w:rPr>
          <w:rFonts w:asciiTheme="majorHAnsi" w:eastAsia="Calibri" w:hAnsiTheme="majorHAnsi" w:cs="Times New Roman"/>
          <w:color w:val="000099"/>
          <w:sz w:val="28"/>
          <w:szCs w:val="20"/>
        </w:rPr>
        <w:t xml:space="preserve">ν </w:t>
      </w:r>
      <w:r w:rsidRPr="00EF4D54">
        <w:rPr>
          <w:rFonts w:asciiTheme="majorHAnsi" w:eastAsia="Calibri" w:hAnsiTheme="majorHAnsi" w:cs="Times New Roman"/>
          <w:color w:val="000099"/>
          <w:sz w:val="28"/>
          <w:szCs w:val="20"/>
        </w:rPr>
        <w:t>αμιγώς Ελληνικό οργ</w:t>
      </w:r>
      <w:r>
        <w:rPr>
          <w:rFonts w:asciiTheme="majorHAnsi" w:eastAsia="Calibri" w:hAnsiTheme="majorHAnsi" w:cs="Times New Roman"/>
          <w:color w:val="000099"/>
          <w:sz w:val="28"/>
          <w:szCs w:val="20"/>
        </w:rPr>
        <w:t>ανισμό, μ</w:t>
      </w:r>
      <w:r w:rsidR="002D0287">
        <w:rPr>
          <w:rFonts w:asciiTheme="majorHAnsi" w:eastAsia="Calibri" w:hAnsiTheme="majorHAnsi" w:cs="Times New Roman"/>
          <w:color w:val="000099"/>
          <w:sz w:val="28"/>
          <w:szCs w:val="20"/>
        </w:rPr>
        <w:t>ε έδρα την Κηφισιά</w:t>
      </w:r>
      <w:r w:rsidR="00D66749">
        <w:rPr>
          <w:rFonts w:asciiTheme="majorHAnsi" w:eastAsia="Calibri" w:hAnsiTheme="majorHAnsi" w:cs="Times New Roman"/>
          <w:color w:val="000099"/>
          <w:sz w:val="28"/>
          <w:szCs w:val="20"/>
        </w:rPr>
        <w:t>. Σ</w:t>
      </w:r>
      <w:r w:rsidR="002D0287">
        <w:rPr>
          <w:rFonts w:asciiTheme="majorHAnsi" w:eastAsia="Calibri" w:hAnsiTheme="majorHAnsi" w:cs="Times New Roman"/>
          <w:color w:val="000099"/>
          <w:sz w:val="28"/>
          <w:szCs w:val="20"/>
        </w:rPr>
        <w:t xml:space="preserve">τεγάζεται </w:t>
      </w:r>
      <w:r>
        <w:rPr>
          <w:rFonts w:asciiTheme="majorHAnsi" w:eastAsia="Calibri" w:hAnsiTheme="majorHAnsi" w:cs="Times New Roman"/>
          <w:color w:val="000099"/>
          <w:sz w:val="28"/>
          <w:szCs w:val="20"/>
        </w:rPr>
        <w:t>σε ιδιόκτητ</w:t>
      </w:r>
      <w:r w:rsidR="002D0287">
        <w:rPr>
          <w:rFonts w:asciiTheme="majorHAnsi" w:eastAsia="Calibri" w:hAnsiTheme="majorHAnsi" w:cs="Times New Roman"/>
          <w:color w:val="000099"/>
          <w:sz w:val="28"/>
          <w:szCs w:val="20"/>
        </w:rPr>
        <w:t>ο</w:t>
      </w:r>
      <w:r w:rsidR="00A77885">
        <w:rPr>
          <w:rFonts w:asciiTheme="majorHAnsi" w:eastAsia="Calibri" w:hAnsiTheme="majorHAnsi" w:cs="Times New Roman"/>
          <w:color w:val="000099"/>
          <w:sz w:val="28"/>
          <w:szCs w:val="20"/>
        </w:rPr>
        <w:t>, άρτια εξοπλισμένο κτί</w:t>
      </w:r>
      <w:r w:rsidR="002D0287">
        <w:rPr>
          <w:rFonts w:asciiTheme="majorHAnsi" w:eastAsia="Calibri" w:hAnsiTheme="majorHAnsi" w:cs="Times New Roman"/>
          <w:color w:val="000099"/>
          <w:sz w:val="28"/>
          <w:szCs w:val="20"/>
        </w:rPr>
        <w:t>ριο, επί της οδού Αρκαδίας 1 &amp; Μεγαλουπόλεως, 145 64</w:t>
      </w:r>
      <w:r w:rsidR="00A34C67">
        <w:rPr>
          <w:rFonts w:asciiTheme="majorHAnsi" w:eastAsia="Calibri" w:hAnsiTheme="majorHAnsi" w:cs="Times New Roman"/>
          <w:color w:val="000099"/>
          <w:sz w:val="28"/>
          <w:szCs w:val="20"/>
        </w:rPr>
        <w:t xml:space="preserve"> </w:t>
      </w:r>
      <w:r w:rsidR="00D446A1">
        <w:rPr>
          <w:rFonts w:asciiTheme="majorHAnsi" w:eastAsia="Calibri" w:hAnsiTheme="majorHAnsi" w:cs="Times New Roman"/>
          <w:color w:val="000099"/>
          <w:sz w:val="28"/>
          <w:szCs w:val="20"/>
        </w:rPr>
        <w:t xml:space="preserve">(Εικόνα 1), </w:t>
      </w:r>
      <w:r w:rsidR="00A34C67">
        <w:rPr>
          <w:rFonts w:asciiTheme="majorHAnsi" w:eastAsia="Calibri" w:hAnsiTheme="majorHAnsi" w:cs="Times New Roman"/>
          <w:color w:val="000099"/>
          <w:sz w:val="28"/>
          <w:szCs w:val="20"/>
        </w:rPr>
        <w:t>το οποίο περιλαμβάνει</w:t>
      </w:r>
      <w:r w:rsidR="00B21857">
        <w:rPr>
          <w:rFonts w:asciiTheme="majorHAnsi" w:eastAsia="Calibri" w:hAnsiTheme="majorHAnsi" w:cs="Times New Roman"/>
          <w:color w:val="000099"/>
          <w:sz w:val="28"/>
          <w:szCs w:val="20"/>
        </w:rPr>
        <w:t xml:space="preserve"> </w:t>
      </w:r>
      <w:r w:rsidR="003324F1">
        <w:rPr>
          <w:rFonts w:asciiTheme="majorHAnsi" w:eastAsia="Calibri" w:hAnsiTheme="majorHAnsi" w:cs="Times New Roman"/>
          <w:color w:val="000099"/>
          <w:sz w:val="28"/>
          <w:szCs w:val="20"/>
        </w:rPr>
        <w:t xml:space="preserve">εργασιακούς χώρους σύγχρονου σχεδιασμού, </w:t>
      </w:r>
      <w:r w:rsidR="00C036E6">
        <w:rPr>
          <w:rFonts w:asciiTheme="majorHAnsi" w:eastAsia="Calibri" w:hAnsiTheme="majorHAnsi" w:cs="Times New Roman"/>
          <w:color w:val="000099"/>
          <w:sz w:val="28"/>
          <w:szCs w:val="20"/>
        </w:rPr>
        <w:t xml:space="preserve">αίθουσες πολλαπλών χρήσεων, </w:t>
      </w:r>
      <w:r w:rsidR="00B21857">
        <w:rPr>
          <w:rFonts w:asciiTheme="majorHAnsi" w:eastAsia="Calibri" w:hAnsiTheme="majorHAnsi" w:cs="Times New Roman"/>
          <w:color w:val="000099"/>
          <w:sz w:val="28"/>
          <w:szCs w:val="20"/>
        </w:rPr>
        <w:t xml:space="preserve">αμφιθέατρο, εγκαταστάσεις </w:t>
      </w:r>
      <w:proofErr w:type="spellStart"/>
      <w:r w:rsidR="00B21857">
        <w:rPr>
          <w:rFonts w:asciiTheme="majorHAnsi" w:eastAsia="Calibri" w:hAnsiTheme="majorHAnsi" w:cs="Times New Roman"/>
          <w:color w:val="000099"/>
          <w:sz w:val="28"/>
          <w:szCs w:val="20"/>
          <w:lang w:val="en-US"/>
        </w:rPr>
        <w:t>tele</w:t>
      </w:r>
      <w:proofErr w:type="spellEnd"/>
      <w:r w:rsidR="00B21857" w:rsidRPr="00B21857">
        <w:rPr>
          <w:rFonts w:asciiTheme="majorHAnsi" w:eastAsia="Calibri" w:hAnsiTheme="majorHAnsi" w:cs="Times New Roman"/>
          <w:color w:val="000099"/>
          <w:sz w:val="28"/>
          <w:szCs w:val="20"/>
        </w:rPr>
        <w:t>-</w:t>
      </w:r>
      <w:r w:rsidR="00B21857">
        <w:rPr>
          <w:rFonts w:asciiTheme="majorHAnsi" w:eastAsia="Calibri" w:hAnsiTheme="majorHAnsi" w:cs="Times New Roman"/>
          <w:color w:val="000099"/>
          <w:sz w:val="28"/>
          <w:szCs w:val="20"/>
          <w:lang w:val="en-US"/>
        </w:rPr>
        <w:t>presence</w:t>
      </w:r>
      <w:r w:rsidR="00B21857" w:rsidRPr="00B21857">
        <w:rPr>
          <w:rFonts w:asciiTheme="majorHAnsi" w:eastAsia="Calibri" w:hAnsiTheme="majorHAnsi" w:cs="Times New Roman"/>
          <w:color w:val="000099"/>
          <w:sz w:val="28"/>
          <w:szCs w:val="20"/>
        </w:rPr>
        <w:t>,</w:t>
      </w:r>
      <w:r w:rsidR="00D446A1">
        <w:rPr>
          <w:rFonts w:asciiTheme="majorHAnsi" w:eastAsia="Calibri" w:hAnsiTheme="majorHAnsi" w:cs="Times New Roman"/>
          <w:color w:val="000099"/>
          <w:sz w:val="28"/>
          <w:szCs w:val="20"/>
        </w:rPr>
        <w:t xml:space="preserve"> </w:t>
      </w:r>
      <w:r w:rsidR="00B21857">
        <w:rPr>
          <w:rFonts w:asciiTheme="majorHAnsi" w:eastAsia="Calibri" w:hAnsiTheme="majorHAnsi" w:cs="Times New Roman"/>
          <w:color w:val="000099"/>
          <w:sz w:val="28"/>
          <w:szCs w:val="20"/>
        </w:rPr>
        <w:t>αρχείο και εντευκτήριο.</w:t>
      </w:r>
    </w:p>
    <w:p w:rsidR="002326D6" w:rsidRPr="002326D6" w:rsidRDefault="002326D6" w:rsidP="002326D6">
      <w:pPr>
        <w:widowControl w:val="0"/>
        <w:spacing w:before="120" w:after="120" w:line="240" w:lineRule="auto"/>
        <w:ind w:left="360"/>
        <w:jc w:val="center"/>
        <w:rPr>
          <w:rFonts w:asciiTheme="majorHAnsi" w:eastAsia="Calibri" w:hAnsiTheme="majorHAnsi" w:cs="Times New Roman"/>
          <w:color w:val="000099"/>
          <w:sz w:val="28"/>
          <w:szCs w:val="20"/>
          <w:lang w:val="en-US"/>
        </w:rPr>
      </w:pPr>
      <w:r>
        <w:rPr>
          <w:rFonts w:asciiTheme="majorHAnsi" w:eastAsia="Calibri" w:hAnsiTheme="majorHAnsi" w:cs="Times New Roman"/>
          <w:noProof/>
          <w:color w:val="000099"/>
          <w:sz w:val="28"/>
          <w:szCs w:val="20"/>
          <w:lang w:eastAsia="el-GR"/>
        </w:rPr>
        <w:drawing>
          <wp:inline distT="0" distB="0" distL="0" distR="0">
            <wp:extent cx="4237639" cy="3988676"/>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4528"/>
                    <a:stretch>
                      <a:fillRect/>
                    </a:stretch>
                  </pic:blipFill>
                  <pic:spPr bwMode="auto">
                    <a:xfrm>
                      <a:off x="0" y="0"/>
                      <a:ext cx="4237639" cy="3988676"/>
                    </a:xfrm>
                    <a:prstGeom prst="rect">
                      <a:avLst/>
                    </a:prstGeom>
                    <a:noFill/>
                    <a:ln w="9525">
                      <a:noFill/>
                      <a:miter lim="800000"/>
                      <a:headEnd/>
                      <a:tailEnd/>
                    </a:ln>
                  </pic:spPr>
                </pic:pic>
              </a:graphicData>
            </a:graphic>
          </wp:inline>
        </w:drawing>
      </w:r>
    </w:p>
    <w:p w:rsidR="002326D6" w:rsidRPr="00692B45" w:rsidRDefault="002326D6" w:rsidP="002326D6">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Εικόνα 1</w:t>
      </w:r>
      <w:r w:rsidRPr="00692B45">
        <w:rPr>
          <w:rFonts w:asciiTheme="majorHAnsi" w:eastAsia="Calibri" w:hAnsiTheme="majorHAnsi" w:cs="Times New Roman"/>
          <w:b/>
          <w:i/>
          <w:color w:val="000099"/>
          <w:sz w:val="24"/>
          <w:szCs w:val="20"/>
        </w:rPr>
        <w:t>.</w:t>
      </w:r>
    </w:p>
    <w:p w:rsidR="002326D6" w:rsidRPr="00723692" w:rsidRDefault="002326D6" w:rsidP="002326D6">
      <w:pPr>
        <w:autoSpaceDE w:val="0"/>
        <w:autoSpaceDN w:val="0"/>
        <w:adjustRightInd w:val="0"/>
        <w:spacing w:before="120" w:after="120"/>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 xml:space="preserve">Το κτίριο του </w:t>
      </w:r>
      <w:r w:rsidRPr="00692B45">
        <w:rPr>
          <w:rFonts w:asciiTheme="majorHAnsi" w:eastAsia="Calibri" w:hAnsiTheme="majorHAnsi" w:cs="Times New Roman"/>
          <w:i/>
          <w:color w:val="000099"/>
          <w:szCs w:val="20"/>
        </w:rPr>
        <w:t>Ευρωπαϊκ</w:t>
      </w:r>
      <w:r>
        <w:rPr>
          <w:rFonts w:asciiTheme="majorHAnsi" w:eastAsia="Calibri" w:hAnsiTheme="majorHAnsi" w:cs="Times New Roman"/>
          <w:i/>
          <w:color w:val="000099"/>
          <w:szCs w:val="20"/>
        </w:rPr>
        <w:t xml:space="preserve">ού </w:t>
      </w:r>
      <w:r w:rsidRPr="00692B45">
        <w:rPr>
          <w:rFonts w:asciiTheme="majorHAnsi" w:eastAsia="Calibri" w:hAnsiTheme="majorHAnsi" w:cs="Times New Roman"/>
          <w:i/>
          <w:color w:val="000099"/>
          <w:szCs w:val="20"/>
        </w:rPr>
        <w:t>Ινστιτούτο</w:t>
      </w:r>
      <w:r>
        <w:rPr>
          <w:rFonts w:asciiTheme="majorHAnsi" w:eastAsia="Calibri" w:hAnsiTheme="majorHAnsi" w:cs="Times New Roman"/>
          <w:i/>
          <w:color w:val="000099"/>
          <w:szCs w:val="20"/>
        </w:rPr>
        <w:t>υ</w:t>
      </w:r>
      <w:r w:rsidRPr="00692B45">
        <w:rPr>
          <w:rFonts w:asciiTheme="majorHAnsi" w:eastAsia="Calibri" w:hAnsiTheme="majorHAnsi" w:cs="Times New Roman"/>
          <w:i/>
          <w:color w:val="000099"/>
          <w:szCs w:val="20"/>
        </w:rPr>
        <w:t xml:space="preserve"> Ιατρικής Έρευνας (EMRI) τ</w:t>
      </w:r>
      <w:r>
        <w:rPr>
          <w:rFonts w:asciiTheme="majorHAnsi" w:eastAsia="Calibri" w:hAnsiTheme="majorHAnsi" w:cs="Times New Roman"/>
          <w:i/>
          <w:color w:val="000099"/>
          <w:szCs w:val="20"/>
        </w:rPr>
        <w:t xml:space="preserve">ης ΦΑΡΜΑΣΕΡΒ-ΛΙΛΛΥ </w:t>
      </w:r>
      <w:r w:rsidR="00FE0504">
        <w:rPr>
          <w:rFonts w:asciiTheme="majorHAnsi" w:eastAsia="Calibri" w:hAnsiTheme="majorHAnsi" w:cs="Times New Roman"/>
          <w:i/>
          <w:color w:val="000099"/>
          <w:szCs w:val="20"/>
        </w:rPr>
        <w:t>στην Κηφισιά</w:t>
      </w:r>
    </w:p>
    <w:p w:rsidR="002326D6" w:rsidRPr="002326D6" w:rsidRDefault="002326D6"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972A5C" w:rsidRDefault="00972A5C"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E77188" w:rsidRPr="00E77188" w:rsidRDefault="00E77188" w:rsidP="00BE6B68">
      <w:pPr>
        <w:widowControl w:val="0"/>
        <w:spacing w:before="120" w:after="120" w:line="240" w:lineRule="auto"/>
        <w:ind w:left="360"/>
        <w:jc w:val="both"/>
        <w:rPr>
          <w:rFonts w:asciiTheme="majorHAnsi" w:eastAsia="Calibri" w:hAnsiTheme="majorHAnsi" w:cs="Times New Roman"/>
          <w:b/>
          <w:color w:val="000099"/>
          <w:sz w:val="36"/>
          <w:szCs w:val="20"/>
          <w:u w:val="single"/>
        </w:rPr>
      </w:pPr>
      <w:r w:rsidRPr="00E77188">
        <w:rPr>
          <w:rFonts w:asciiTheme="majorHAnsi" w:eastAsia="Calibri" w:hAnsiTheme="majorHAnsi" w:cs="Times New Roman"/>
          <w:b/>
          <w:color w:val="000099"/>
          <w:sz w:val="36"/>
          <w:szCs w:val="20"/>
          <w:u w:val="single"/>
          <w:lang w:val="en-US"/>
        </w:rPr>
        <w:lastRenderedPageBreak/>
        <w:t>EMRI</w:t>
      </w:r>
      <w:r w:rsidRPr="00E77188">
        <w:rPr>
          <w:rFonts w:asciiTheme="majorHAnsi" w:eastAsia="Calibri" w:hAnsiTheme="majorHAnsi" w:cs="Times New Roman"/>
          <w:b/>
          <w:color w:val="000099"/>
          <w:sz w:val="36"/>
          <w:szCs w:val="20"/>
          <w:u w:val="single"/>
        </w:rPr>
        <w:t xml:space="preserve"> – Δομή</w:t>
      </w:r>
      <w:r w:rsidR="002271B7">
        <w:rPr>
          <w:rFonts w:asciiTheme="majorHAnsi" w:eastAsia="Calibri" w:hAnsiTheme="majorHAnsi" w:cs="Times New Roman"/>
          <w:b/>
          <w:color w:val="000099"/>
          <w:sz w:val="36"/>
          <w:szCs w:val="20"/>
          <w:u w:val="single"/>
        </w:rPr>
        <w:t xml:space="preserve"> και </w:t>
      </w:r>
      <w:r w:rsidRPr="00E77188">
        <w:rPr>
          <w:rFonts w:asciiTheme="majorHAnsi" w:eastAsia="Calibri" w:hAnsiTheme="majorHAnsi" w:cs="Times New Roman"/>
          <w:b/>
          <w:color w:val="000099"/>
          <w:sz w:val="36"/>
          <w:szCs w:val="20"/>
          <w:u w:val="single"/>
        </w:rPr>
        <w:t>Οργάνωση</w:t>
      </w:r>
    </w:p>
    <w:p w:rsidR="004A7F21" w:rsidRDefault="004A7F21"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8976B8" w:rsidRDefault="00E77188" w:rsidP="00BE6B68">
      <w:pPr>
        <w:widowControl w:val="0"/>
        <w:spacing w:before="120" w:after="120" w:line="240" w:lineRule="auto"/>
        <w:ind w:left="360"/>
        <w:jc w:val="both"/>
        <w:rPr>
          <w:rFonts w:asciiTheme="majorHAnsi" w:eastAsia="Calibri" w:hAnsiTheme="majorHAnsi" w:cs="Times New Roman"/>
          <w:color w:val="000099"/>
          <w:sz w:val="28"/>
          <w:szCs w:val="20"/>
        </w:rPr>
      </w:pPr>
      <w:r w:rsidRPr="00E77188">
        <w:rPr>
          <w:rFonts w:asciiTheme="majorHAnsi" w:eastAsia="Calibri" w:hAnsiTheme="majorHAnsi" w:cs="Times New Roman"/>
          <w:color w:val="000099"/>
          <w:sz w:val="28"/>
          <w:szCs w:val="20"/>
        </w:rPr>
        <w:t>Τ</w:t>
      </w:r>
      <w:r>
        <w:rPr>
          <w:rFonts w:asciiTheme="majorHAnsi" w:eastAsia="Calibri" w:hAnsiTheme="majorHAnsi" w:cs="Times New Roman"/>
          <w:color w:val="000099"/>
          <w:sz w:val="28"/>
          <w:szCs w:val="20"/>
        </w:rPr>
        <w:t xml:space="preserve">ο </w:t>
      </w:r>
      <w:r w:rsidR="00800E64" w:rsidRPr="00800E64">
        <w:rPr>
          <w:rFonts w:asciiTheme="majorHAnsi" w:eastAsia="Calibri" w:hAnsiTheme="majorHAnsi" w:cs="Times New Roman"/>
          <w:color w:val="000099"/>
          <w:sz w:val="28"/>
          <w:szCs w:val="20"/>
        </w:rPr>
        <w:t>Ευρωπαϊκό Ινστιτούτο Ιατρικής Έρε</w:t>
      </w:r>
      <w:r w:rsidR="00800E64">
        <w:rPr>
          <w:rFonts w:asciiTheme="majorHAnsi" w:eastAsia="Calibri" w:hAnsiTheme="majorHAnsi" w:cs="Times New Roman"/>
          <w:color w:val="000099"/>
          <w:sz w:val="28"/>
          <w:szCs w:val="20"/>
        </w:rPr>
        <w:t>υνας (EMRI) της ΦΑΡΜΑΣΕΡΒ-ΛΙΛΛΥ</w:t>
      </w:r>
      <w:r w:rsidR="000C48D3">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στελεχ</w:t>
      </w:r>
      <w:r w:rsidR="000C48D3">
        <w:rPr>
          <w:rFonts w:asciiTheme="majorHAnsi" w:eastAsia="Calibri" w:hAnsiTheme="majorHAnsi" w:cs="Times New Roman"/>
          <w:color w:val="000099"/>
          <w:sz w:val="28"/>
          <w:szCs w:val="20"/>
        </w:rPr>
        <w:t xml:space="preserve">ωμένο </w:t>
      </w:r>
      <w:r>
        <w:rPr>
          <w:rFonts w:asciiTheme="majorHAnsi" w:eastAsia="Calibri" w:hAnsiTheme="majorHAnsi" w:cs="Times New Roman"/>
          <w:color w:val="000099"/>
          <w:sz w:val="28"/>
          <w:szCs w:val="20"/>
        </w:rPr>
        <w:t xml:space="preserve">από </w:t>
      </w:r>
      <w:r w:rsidR="00AB638A">
        <w:rPr>
          <w:rFonts w:asciiTheme="majorHAnsi" w:eastAsia="Calibri" w:hAnsiTheme="majorHAnsi" w:cs="Times New Roman"/>
          <w:color w:val="000099"/>
          <w:sz w:val="28"/>
          <w:szCs w:val="20"/>
        </w:rPr>
        <w:t>τριάντα (</w:t>
      </w:r>
      <w:r>
        <w:rPr>
          <w:rFonts w:asciiTheme="majorHAnsi" w:eastAsia="Calibri" w:hAnsiTheme="majorHAnsi" w:cs="Times New Roman"/>
          <w:color w:val="000099"/>
          <w:sz w:val="28"/>
          <w:szCs w:val="20"/>
        </w:rPr>
        <w:t>30</w:t>
      </w:r>
      <w:r w:rsidR="00AB638A">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επιστήμονες διαφόρων ειδικοτήτων</w:t>
      </w:r>
      <w:r w:rsidR="000C48D3">
        <w:rPr>
          <w:rFonts w:asciiTheme="majorHAnsi" w:eastAsia="Calibri" w:hAnsiTheme="majorHAnsi" w:cs="Times New Roman"/>
          <w:color w:val="000099"/>
          <w:sz w:val="28"/>
          <w:szCs w:val="20"/>
        </w:rPr>
        <w:t>,</w:t>
      </w:r>
      <w:r w:rsidRPr="00E77188">
        <w:rPr>
          <w:rFonts w:asciiTheme="majorHAnsi" w:eastAsia="Calibri" w:hAnsiTheme="majorHAnsi" w:cs="Times New Roman"/>
          <w:color w:val="000099"/>
          <w:sz w:val="28"/>
          <w:szCs w:val="20"/>
        </w:rPr>
        <w:t xml:space="preserve"> </w:t>
      </w:r>
      <w:r w:rsidR="006247A7">
        <w:rPr>
          <w:rFonts w:asciiTheme="majorHAnsi" w:eastAsia="Calibri" w:hAnsiTheme="majorHAnsi" w:cs="Times New Roman"/>
          <w:color w:val="000099"/>
          <w:sz w:val="28"/>
          <w:szCs w:val="20"/>
        </w:rPr>
        <w:t xml:space="preserve">δραστηριοποιείται </w:t>
      </w:r>
      <w:r w:rsidR="000C48D3">
        <w:rPr>
          <w:rFonts w:asciiTheme="majorHAnsi" w:eastAsia="Calibri" w:hAnsiTheme="majorHAnsi" w:cs="Times New Roman"/>
          <w:color w:val="000099"/>
          <w:sz w:val="28"/>
          <w:szCs w:val="20"/>
        </w:rPr>
        <w:t xml:space="preserve">καθημερινά </w:t>
      </w:r>
      <w:r w:rsidR="0032664E">
        <w:rPr>
          <w:rFonts w:asciiTheme="majorHAnsi" w:eastAsia="Calibri" w:hAnsiTheme="majorHAnsi" w:cs="Times New Roman"/>
          <w:color w:val="000099"/>
          <w:sz w:val="28"/>
          <w:szCs w:val="20"/>
        </w:rPr>
        <w:t xml:space="preserve">με βασικό αντικείμενο </w:t>
      </w:r>
      <w:r w:rsidR="000C48D3">
        <w:rPr>
          <w:rFonts w:asciiTheme="majorHAnsi" w:eastAsia="Calibri" w:hAnsiTheme="majorHAnsi" w:cs="Times New Roman"/>
          <w:color w:val="000099"/>
          <w:sz w:val="28"/>
          <w:szCs w:val="20"/>
        </w:rPr>
        <w:t xml:space="preserve">τη διεξαγωγή διεθνών κλινικών ερευνητικών προγραμμάτων, μέσω των οποίων διερευνώνται </w:t>
      </w:r>
      <w:r w:rsidR="00693D41">
        <w:rPr>
          <w:rFonts w:asciiTheme="majorHAnsi" w:eastAsia="Calibri" w:hAnsiTheme="majorHAnsi" w:cs="Times New Roman"/>
          <w:color w:val="000099"/>
          <w:sz w:val="28"/>
          <w:szCs w:val="20"/>
        </w:rPr>
        <w:t xml:space="preserve">η ασφάλεια και η αποτελεσματικότητα </w:t>
      </w:r>
      <w:r w:rsidR="000C48D3">
        <w:rPr>
          <w:rFonts w:asciiTheme="majorHAnsi" w:eastAsia="Calibri" w:hAnsiTheme="majorHAnsi" w:cs="Times New Roman"/>
          <w:color w:val="000099"/>
          <w:sz w:val="28"/>
          <w:szCs w:val="20"/>
        </w:rPr>
        <w:t>νέ</w:t>
      </w:r>
      <w:r w:rsidR="00693D41">
        <w:rPr>
          <w:rFonts w:asciiTheme="majorHAnsi" w:eastAsia="Calibri" w:hAnsiTheme="majorHAnsi" w:cs="Times New Roman"/>
          <w:color w:val="000099"/>
          <w:sz w:val="28"/>
          <w:szCs w:val="20"/>
        </w:rPr>
        <w:t>ων</w:t>
      </w:r>
      <w:r w:rsidR="004E1FB0" w:rsidRPr="00092ACB">
        <w:rPr>
          <w:rFonts w:asciiTheme="majorHAnsi" w:eastAsia="Calibri" w:hAnsiTheme="majorHAnsi" w:cs="Times New Roman"/>
          <w:color w:val="000099"/>
          <w:sz w:val="28"/>
          <w:szCs w:val="20"/>
        </w:rPr>
        <w:t>,</w:t>
      </w:r>
      <w:r w:rsidR="00092ACB">
        <w:rPr>
          <w:rFonts w:asciiTheme="majorHAnsi" w:eastAsia="Calibri" w:hAnsiTheme="majorHAnsi" w:cs="Times New Roman"/>
          <w:color w:val="000099"/>
          <w:sz w:val="28"/>
          <w:szCs w:val="20"/>
        </w:rPr>
        <w:t xml:space="preserve"> υποψήφι</w:t>
      </w:r>
      <w:r w:rsidR="00684ACA">
        <w:rPr>
          <w:rFonts w:asciiTheme="majorHAnsi" w:eastAsia="Calibri" w:hAnsiTheme="majorHAnsi" w:cs="Times New Roman"/>
          <w:color w:val="000099"/>
          <w:sz w:val="28"/>
          <w:szCs w:val="20"/>
        </w:rPr>
        <w:t xml:space="preserve">ων </w:t>
      </w:r>
      <w:r w:rsidR="000C48D3">
        <w:rPr>
          <w:rFonts w:asciiTheme="majorHAnsi" w:eastAsia="Calibri" w:hAnsiTheme="majorHAnsi" w:cs="Times New Roman"/>
          <w:color w:val="000099"/>
          <w:sz w:val="28"/>
          <w:szCs w:val="20"/>
        </w:rPr>
        <w:t>φαρμακευτικ</w:t>
      </w:r>
      <w:r w:rsidR="00684ACA">
        <w:rPr>
          <w:rFonts w:asciiTheme="majorHAnsi" w:eastAsia="Calibri" w:hAnsiTheme="majorHAnsi" w:cs="Times New Roman"/>
          <w:color w:val="000099"/>
          <w:sz w:val="28"/>
          <w:szCs w:val="20"/>
        </w:rPr>
        <w:t xml:space="preserve">ών </w:t>
      </w:r>
      <w:r w:rsidR="000C48D3">
        <w:rPr>
          <w:rFonts w:asciiTheme="majorHAnsi" w:eastAsia="Calibri" w:hAnsiTheme="majorHAnsi" w:cs="Times New Roman"/>
          <w:color w:val="000099"/>
          <w:sz w:val="28"/>
          <w:szCs w:val="20"/>
        </w:rPr>
        <w:t>παρ</w:t>
      </w:r>
      <w:r w:rsidR="00684ACA">
        <w:rPr>
          <w:rFonts w:asciiTheme="majorHAnsi" w:eastAsia="Calibri" w:hAnsiTheme="majorHAnsi" w:cs="Times New Roman"/>
          <w:color w:val="000099"/>
          <w:sz w:val="28"/>
          <w:szCs w:val="20"/>
        </w:rPr>
        <w:t xml:space="preserve">αγόντων </w:t>
      </w:r>
      <w:r w:rsidR="000C48D3">
        <w:rPr>
          <w:rFonts w:asciiTheme="majorHAnsi" w:eastAsia="Calibri" w:hAnsiTheme="majorHAnsi" w:cs="Times New Roman"/>
          <w:color w:val="000099"/>
          <w:sz w:val="28"/>
          <w:szCs w:val="20"/>
        </w:rPr>
        <w:t xml:space="preserve">ή νέες ενδείξεις </w:t>
      </w:r>
      <w:r w:rsidR="00092ACB">
        <w:rPr>
          <w:rFonts w:asciiTheme="majorHAnsi" w:eastAsia="Calibri" w:hAnsiTheme="majorHAnsi" w:cs="Times New Roman"/>
          <w:color w:val="000099"/>
          <w:sz w:val="28"/>
          <w:szCs w:val="20"/>
        </w:rPr>
        <w:t xml:space="preserve">για παράγοντες που ήδη κυκλοφορούν </w:t>
      </w:r>
      <w:r w:rsidR="000C48D3">
        <w:rPr>
          <w:rFonts w:asciiTheme="majorHAnsi" w:eastAsia="Calibri" w:hAnsiTheme="majorHAnsi" w:cs="Times New Roman"/>
          <w:color w:val="000099"/>
          <w:sz w:val="28"/>
          <w:szCs w:val="20"/>
        </w:rPr>
        <w:t>ή συγκεντρώνονται δεδομένα συνήθους κλινικής πρακτικής για</w:t>
      </w:r>
      <w:r w:rsidR="002D45EF">
        <w:rPr>
          <w:rFonts w:asciiTheme="majorHAnsi" w:eastAsia="Calibri" w:hAnsiTheme="majorHAnsi" w:cs="Times New Roman"/>
          <w:color w:val="000099"/>
          <w:sz w:val="28"/>
          <w:szCs w:val="20"/>
        </w:rPr>
        <w:t xml:space="preserve"> πλήθος </w:t>
      </w:r>
      <w:r w:rsidR="00033E3B">
        <w:rPr>
          <w:rFonts w:asciiTheme="majorHAnsi" w:eastAsia="Calibri" w:hAnsiTheme="majorHAnsi" w:cs="Times New Roman"/>
          <w:color w:val="000099"/>
          <w:sz w:val="28"/>
          <w:szCs w:val="20"/>
        </w:rPr>
        <w:t>παθήσε</w:t>
      </w:r>
      <w:r w:rsidR="002D45EF">
        <w:rPr>
          <w:rFonts w:asciiTheme="majorHAnsi" w:eastAsia="Calibri" w:hAnsiTheme="majorHAnsi" w:cs="Times New Roman"/>
          <w:color w:val="000099"/>
          <w:sz w:val="28"/>
          <w:szCs w:val="20"/>
        </w:rPr>
        <w:t xml:space="preserve">ων </w:t>
      </w:r>
      <w:r w:rsidR="00033E3B">
        <w:rPr>
          <w:rFonts w:asciiTheme="majorHAnsi" w:eastAsia="Calibri" w:hAnsiTheme="majorHAnsi" w:cs="Times New Roman"/>
          <w:color w:val="000099"/>
          <w:sz w:val="28"/>
          <w:szCs w:val="20"/>
        </w:rPr>
        <w:t xml:space="preserve">και </w:t>
      </w:r>
      <w:r w:rsidR="004676AD">
        <w:rPr>
          <w:rFonts w:asciiTheme="majorHAnsi" w:eastAsia="Calibri" w:hAnsiTheme="majorHAnsi" w:cs="Times New Roman"/>
          <w:color w:val="000099"/>
          <w:sz w:val="28"/>
          <w:szCs w:val="20"/>
        </w:rPr>
        <w:t>θεραπευτικών επιλογών</w:t>
      </w:r>
      <w:r w:rsidR="000C48D3">
        <w:rPr>
          <w:rFonts w:asciiTheme="majorHAnsi" w:eastAsia="Calibri" w:hAnsiTheme="majorHAnsi" w:cs="Times New Roman"/>
          <w:color w:val="000099"/>
          <w:sz w:val="28"/>
          <w:szCs w:val="20"/>
        </w:rPr>
        <w:t>.</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9945D8" w:rsidRDefault="009945D8" w:rsidP="00BE6B68">
      <w:pPr>
        <w:widowControl w:val="0"/>
        <w:spacing w:before="120" w:after="120" w:line="240" w:lineRule="auto"/>
        <w:ind w:left="36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Ο ανταγωνιστικός χαρακτήρας των ερευνητικών </w:t>
      </w:r>
      <w:r w:rsidR="00D97F4C">
        <w:rPr>
          <w:rFonts w:asciiTheme="majorHAnsi" w:eastAsia="Calibri" w:hAnsiTheme="majorHAnsi" w:cs="Times New Roman"/>
          <w:color w:val="000099"/>
          <w:sz w:val="28"/>
          <w:szCs w:val="20"/>
        </w:rPr>
        <w:t xml:space="preserve">αυτών </w:t>
      </w:r>
      <w:r>
        <w:rPr>
          <w:rFonts w:asciiTheme="majorHAnsi" w:eastAsia="Calibri" w:hAnsiTheme="majorHAnsi" w:cs="Times New Roman"/>
          <w:color w:val="000099"/>
          <w:sz w:val="28"/>
          <w:szCs w:val="20"/>
        </w:rPr>
        <w:t>προγραμμάτων οδηγεί τις συμμετέχουσες χώρες στην προσπάθεια ένταξης των ασθενών σε αυτά και την παρακολούθησή τους (με βάση το σχεδιασμό των μελετών), σε όσο το δυνατό πιο σύντομο χρονικό διάστημα, με τον παράγοντα της αξιοπιστίας των διαδικασιών και των δεδομένων που προκύπτουν να έχει δεσπόζουσα θέση.</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B74FFF" w:rsidRDefault="00B74FFF" w:rsidP="00BE6B68">
      <w:pPr>
        <w:widowControl w:val="0"/>
        <w:spacing w:before="120" w:after="120" w:line="240" w:lineRule="auto"/>
        <w:ind w:left="36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Η επιλογή των χωρών, του αριθμού των ασθενών, των ερευνητών και των ερευνητικών κέντρων αποτελεί μια εξαιρετικά πολύπλοκη διαδικασία, κατά την οποία, η παραγωγικότητα και τα ιστορικά στοιχεία, από τη συμμετοχή σε αντίστοιχα προγράμματα στο παρελθόν, είναι το πιο ισχυρό επιχείρημα στην προσπάθεια για συμμετοχή.</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365188" w:rsidRDefault="00E77188" w:rsidP="00BE6B68">
      <w:pPr>
        <w:widowControl w:val="0"/>
        <w:spacing w:before="120" w:after="120" w:line="240" w:lineRule="auto"/>
        <w:ind w:left="360"/>
        <w:jc w:val="both"/>
        <w:rPr>
          <w:rFonts w:asciiTheme="majorHAnsi" w:eastAsia="Calibri" w:hAnsiTheme="majorHAnsi" w:cs="Times New Roman"/>
          <w:color w:val="000099"/>
          <w:sz w:val="28"/>
          <w:szCs w:val="20"/>
        </w:rPr>
      </w:pPr>
      <w:r w:rsidRPr="00E77188">
        <w:rPr>
          <w:rFonts w:asciiTheme="majorHAnsi" w:eastAsia="Calibri" w:hAnsiTheme="majorHAnsi" w:cs="Times New Roman"/>
          <w:color w:val="000099"/>
          <w:sz w:val="28"/>
          <w:szCs w:val="20"/>
        </w:rPr>
        <w:t xml:space="preserve">Η δομή </w:t>
      </w:r>
      <w:r w:rsidR="00E45EB7">
        <w:rPr>
          <w:rFonts w:asciiTheme="majorHAnsi" w:eastAsia="Calibri" w:hAnsiTheme="majorHAnsi" w:cs="Times New Roman"/>
          <w:color w:val="000099"/>
          <w:sz w:val="28"/>
          <w:szCs w:val="20"/>
        </w:rPr>
        <w:t xml:space="preserve">του </w:t>
      </w:r>
      <w:r w:rsidR="00E45EB7">
        <w:rPr>
          <w:rFonts w:asciiTheme="majorHAnsi" w:eastAsia="Calibri" w:hAnsiTheme="majorHAnsi" w:cs="Times New Roman"/>
          <w:color w:val="000099"/>
          <w:sz w:val="28"/>
          <w:szCs w:val="20"/>
          <w:lang w:val="en-US"/>
        </w:rPr>
        <w:t>EMRI</w:t>
      </w:r>
      <w:r w:rsidR="00E45EB7">
        <w:rPr>
          <w:rFonts w:asciiTheme="majorHAnsi" w:eastAsia="Calibri" w:hAnsiTheme="majorHAnsi" w:cs="Times New Roman"/>
          <w:color w:val="000099"/>
          <w:sz w:val="28"/>
          <w:szCs w:val="20"/>
        </w:rPr>
        <w:t xml:space="preserve"> </w:t>
      </w:r>
      <w:r w:rsidR="00BB3DF2">
        <w:rPr>
          <w:rFonts w:asciiTheme="majorHAnsi" w:eastAsia="Calibri" w:hAnsiTheme="majorHAnsi" w:cs="Times New Roman"/>
          <w:color w:val="000099"/>
          <w:sz w:val="28"/>
          <w:szCs w:val="20"/>
        </w:rPr>
        <w:t>αποτελεί προϊόν υψηλής τεχνογνωσίας</w:t>
      </w:r>
      <w:r w:rsidR="008976B8">
        <w:rPr>
          <w:rFonts w:asciiTheme="majorHAnsi" w:eastAsia="Calibri" w:hAnsiTheme="majorHAnsi" w:cs="Times New Roman"/>
          <w:color w:val="000099"/>
          <w:sz w:val="28"/>
          <w:szCs w:val="20"/>
        </w:rPr>
        <w:t xml:space="preserve">, </w:t>
      </w:r>
      <w:r w:rsidR="00090011">
        <w:rPr>
          <w:rFonts w:asciiTheme="majorHAnsi" w:eastAsia="Calibri" w:hAnsiTheme="majorHAnsi" w:cs="Times New Roman"/>
          <w:color w:val="000099"/>
          <w:sz w:val="28"/>
          <w:szCs w:val="20"/>
        </w:rPr>
        <w:t xml:space="preserve">εμπειρίας και </w:t>
      </w:r>
      <w:r w:rsidR="008976B8">
        <w:rPr>
          <w:rFonts w:asciiTheme="majorHAnsi" w:eastAsia="Calibri" w:hAnsiTheme="majorHAnsi" w:cs="Times New Roman"/>
          <w:color w:val="000099"/>
          <w:sz w:val="28"/>
          <w:szCs w:val="20"/>
        </w:rPr>
        <w:t>βαθιάς γνώσης τ</w:t>
      </w:r>
      <w:r w:rsidR="00090011">
        <w:rPr>
          <w:rFonts w:asciiTheme="majorHAnsi" w:eastAsia="Calibri" w:hAnsiTheme="majorHAnsi" w:cs="Times New Roman"/>
          <w:color w:val="000099"/>
          <w:sz w:val="28"/>
          <w:szCs w:val="20"/>
        </w:rPr>
        <w:t>ων χαρακτηριστικών και των αναγκών της</w:t>
      </w:r>
      <w:r w:rsidR="008976B8">
        <w:rPr>
          <w:rFonts w:asciiTheme="majorHAnsi" w:eastAsia="Calibri" w:hAnsiTheme="majorHAnsi" w:cs="Times New Roman"/>
          <w:color w:val="000099"/>
          <w:sz w:val="28"/>
          <w:szCs w:val="20"/>
        </w:rPr>
        <w:t xml:space="preserve"> αγοράς</w:t>
      </w:r>
      <w:r w:rsidR="00BB3DF2">
        <w:rPr>
          <w:rFonts w:asciiTheme="majorHAnsi" w:eastAsia="Calibri" w:hAnsiTheme="majorHAnsi" w:cs="Times New Roman"/>
          <w:color w:val="000099"/>
          <w:sz w:val="28"/>
          <w:szCs w:val="20"/>
        </w:rPr>
        <w:t xml:space="preserve"> και της εφαρμογής αυτών σ</w:t>
      </w:r>
      <w:r w:rsidRPr="00E77188">
        <w:rPr>
          <w:rFonts w:asciiTheme="majorHAnsi" w:eastAsia="Calibri" w:hAnsiTheme="majorHAnsi" w:cs="Times New Roman"/>
          <w:color w:val="000099"/>
          <w:sz w:val="28"/>
          <w:szCs w:val="20"/>
        </w:rPr>
        <w:t xml:space="preserve">την καθημερινή </w:t>
      </w:r>
      <w:r w:rsidR="00E45EB7">
        <w:rPr>
          <w:rFonts w:asciiTheme="majorHAnsi" w:eastAsia="Calibri" w:hAnsiTheme="majorHAnsi" w:cs="Times New Roman"/>
          <w:color w:val="000099"/>
          <w:sz w:val="28"/>
          <w:szCs w:val="20"/>
        </w:rPr>
        <w:t>πρακτική</w:t>
      </w:r>
      <w:r w:rsidRPr="00E77188">
        <w:rPr>
          <w:rFonts w:asciiTheme="majorHAnsi" w:eastAsia="Calibri" w:hAnsiTheme="majorHAnsi" w:cs="Times New Roman"/>
          <w:color w:val="000099"/>
          <w:sz w:val="28"/>
          <w:szCs w:val="20"/>
        </w:rPr>
        <w:t>.</w:t>
      </w:r>
      <w:r w:rsidR="00365188">
        <w:rPr>
          <w:rFonts w:asciiTheme="majorHAnsi" w:eastAsia="Calibri" w:hAnsiTheme="majorHAnsi" w:cs="Times New Roman"/>
          <w:color w:val="000099"/>
          <w:sz w:val="28"/>
          <w:szCs w:val="20"/>
        </w:rPr>
        <w:t xml:space="preserve"> </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6B7318" w:rsidRPr="00031C43" w:rsidRDefault="006B7318" w:rsidP="00BE6B68">
      <w:pPr>
        <w:widowControl w:val="0"/>
        <w:spacing w:before="120" w:after="120" w:line="240" w:lineRule="auto"/>
        <w:ind w:left="360"/>
        <w:jc w:val="both"/>
        <w:rPr>
          <w:rFonts w:asciiTheme="majorHAnsi" w:eastAsia="Calibri" w:hAnsiTheme="majorHAnsi" w:cs="Times New Roman"/>
          <w:color w:val="000099"/>
          <w:sz w:val="28"/>
          <w:szCs w:val="20"/>
        </w:rPr>
      </w:pPr>
      <w:r w:rsidRPr="00031C43">
        <w:rPr>
          <w:rFonts w:asciiTheme="majorHAnsi" w:eastAsia="Calibri" w:hAnsiTheme="majorHAnsi" w:cs="Times New Roman"/>
          <w:color w:val="000099"/>
          <w:sz w:val="28"/>
          <w:szCs w:val="20"/>
        </w:rPr>
        <w:t>Η οργάνωση</w:t>
      </w:r>
      <w:r w:rsidR="00365188" w:rsidRPr="00031C43">
        <w:rPr>
          <w:rFonts w:asciiTheme="majorHAnsi" w:eastAsia="Calibri" w:hAnsiTheme="majorHAnsi" w:cs="Times New Roman"/>
          <w:color w:val="000099"/>
          <w:sz w:val="28"/>
          <w:szCs w:val="20"/>
        </w:rPr>
        <w:t xml:space="preserve"> του  EMRI αποτελείται από την </w:t>
      </w:r>
      <w:r w:rsidR="00403604" w:rsidRPr="00031C43">
        <w:rPr>
          <w:rFonts w:asciiTheme="majorHAnsi" w:eastAsia="Calibri" w:hAnsiTheme="majorHAnsi" w:cs="Times New Roman"/>
          <w:color w:val="000099"/>
          <w:sz w:val="28"/>
          <w:szCs w:val="20"/>
        </w:rPr>
        <w:t>Επιχειρησιακή Ο</w:t>
      </w:r>
      <w:r w:rsidR="00365188" w:rsidRPr="00031C43">
        <w:rPr>
          <w:rFonts w:asciiTheme="majorHAnsi" w:eastAsia="Calibri" w:hAnsiTheme="majorHAnsi" w:cs="Times New Roman"/>
          <w:color w:val="000099"/>
          <w:sz w:val="28"/>
          <w:szCs w:val="20"/>
        </w:rPr>
        <w:t xml:space="preserve">μάδα  της </w:t>
      </w:r>
      <w:r w:rsidR="00403604" w:rsidRPr="00031C43">
        <w:rPr>
          <w:rFonts w:asciiTheme="majorHAnsi" w:eastAsia="Calibri" w:hAnsiTheme="majorHAnsi" w:cs="Times New Roman"/>
          <w:color w:val="000099"/>
          <w:sz w:val="28"/>
          <w:szCs w:val="20"/>
        </w:rPr>
        <w:t>Κ</w:t>
      </w:r>
      <w:r w:rsidR="00365188" w:rsidRPr="00031C43">
        <w:rPr>
          <w:rFonts w:asciiTheme="majorHAnsi" w:eastAsia="Calibri" w:hAnsiTheme="majorHAnsi" w:cs="Times New Roman"/>
          <w:color w:val="000099"/>
          <w:sz w:val="28"/>
          <w:szCs w:val="20"/>
        </w:rPr>
        <w:t>λινικ</w:t>
      </w:r>
      <w:r w:rsidRPr="00031C43">
        <w:rPr>
          <w:rFonts w:asciiTheme="majorHAnsi" w:eastAsia="Calibri" w:hAnsiTheme="majorHAnsi" w:cs="Times New Roman"/>
          <w:color w:val="000099"/>
          <w:sz w:val="28"/>
          <w:szCs w:val="20"/>
        </w:rPr>
        <w:t xml:space="preserve">ής </w:t>
      </w:r>
      <w:r w:rsidR="00403604" w:rsidRPr="00031C43">
        <w:rPr>
          <w:rFonts w:asciiTheme="majorHAnsi" w:eastAsia="Calibri" w:hAnsiTheme="majorHAnsi" w:cs="Times New Roman"/>
          <w:color w:val="000099"/>
          <w:sz w:val="28"/>
          <w:szCs w:val="20"/>
        </w:rPr>
        <w:t>Έ</w:t>
      </w:r>
      <w:r w:rsidRPr="00031C43">
        <w:rPr>
          <w:rFonts w:asciiTheme="majorHAnsi" w:eastAsia="Calibri" w:hAnsiTheme="majorHAnsi" w:cs="Times New Roman"/>
          <w:color w:val="000099"/>
          <w:sz w:val="28"/>
          <w:szCs w:val="20"/>
        </w:rPr>
        <w:t xml:space="preserve">ρευνας, την </w:t>
      </w:r>
      <w:r w:rsidR="00403604" w:rsidRPr="00031C43">
        <w:rPr>
          <w:rFonts w:asciiTheme="majorHAnsi" w:eastAsia="Calibri" w:hAnsiTheme="majorHAnsi" w:cs="Times New Roman"/>
          <w:color w:val="000099"/>
          <w:sz w:val="28"/>
          <w:szCs w:val="20"/>
        </w:rPr>
        <w:t>Ο</w:t>
      </w:r>
      <w:r w:rsidRPr="00031C43">
        <w:rPr>
          <w:rFonts w:asciiTheme="majorHAnsi" w:eastAsia="Calibri" w:hAnsiTheme="majorHAnsi" w:cs="Times New Roman"/>
          <w:color w:val="000099"/>
          <w:sz w:val="28"/>
          <w:szCs w:val="20"/>
        </w:rPr>
        <w:t>μάδα των Εγκρίσεων, τη</w:t>
      </w:r>
      <w:r w:rsidR="00403604" w:rsidRPr="00031C43">
        <w:rPr>
          <w:rFonts w:asciiTheme="majorHAnsi" w:eastAsia="Calibri" w:hAnsiTheme="majorHAnsi" w:cs="Times New Roman"/>
          <w:color w:val="000099"/>
          <w:sz w:val="28"/>
          <w:szCs w:val="20"/>
        </w:rPr>
        <w:t xml:space="preserve">ν Ομάδα </w:t>
      </w:r>
      <w:r w:rsidRPr="00031C43">
        <w:rPr>
          <w:rFonts w:asciiTheme="majorHAnsi" w:eastAsia="Calibri" w:hAnsiTheme="majorHAnsi" w:cs="Times New Roman"/>
          <w:color w:val="000099"/>
          <w:sz w:val="28"/>
          <w:szCs w:val="20"/>
        </w:rPr>
        <w:t xml:space="preserve"> </w:t>
      </w:r>
      <w:proofErr w:type="spellStart"/>
      <w:r w:rsidRPr="00031C43">
        <w:rPr>
          <w:rFonts w:asciiTheme="majorHAnsi" w:eastAsia="Calibri" w:hAnsiTheme="majorHAnsi" w:cs="Times New Roman"/>
          <w:color w:val="000099"/>
          <w:sz w:val="28"/>
          <w:szCs w:val="20"/>
        </w:rPr>
        <w:t>Φαρμακοεπαγρύπνηση</w:t>
      </w:r>
      <w:r w:rsidR="00403604" w:rsidRPr="00031C43">
        <w:rPr>
          <w:rFonts w:asciiTheme="majorHAnsi" w:eastAsia="Calibri" w:hAnsiTheme="majorHAnsi" w:cs="Times New Roman"/>
          <w:color w:val="000099"/>
          <w:sz w:val="28"/>
          <w:szCs w:val="20"/>
        </w:rPr>
        <w:t>ς</w:t>
      </w:r>
      <w:proofErr w:type="spellEnd"/>
      <w:r w:rsidRPr="00031C43">
        <w:rPr>
          <w:rFonts w:asciiTheme="majorHAnsi" w:eastAsia="Calibri" w:hAnsiTheme="majorHAnsi" w:cs="Times New Roman"/>
          <w:color w:val="000099"/>
          <w:sz w:val="28"/>
          <w:szCs w:val="20"/>
        </w:rPr>
        <w:t xml:space="preserve"> και Ιατρική</w:t>
      </w:r>
      <w:r w:rsidR="00403604" w:rsidRPr="00031C43">
        <w:rPr>
          <w:rFonts w:asciiTheme="majorHAnsi" w:eastAsia="Calibri" w:hAnsiTheme="majorHAnsi" w:cs="Times New Roman"/>
          <w:color w:val="000099"/>
          <w:sz w:val="28"/>
          <w:szCs w:val="20"/>
        </w:rPr>
        <w:t>ς Π</w:t>
      </w:r>
      <w:r w:rsidRPr="00031C43">
        <w:rPr>
          <w:rFonts w:asciiTheme="majorHAnsi" w:eastAsia="Calibri" w:hAnsiTheme="majorHAnsi" w:cs="Times New Roman"/>
          <w:color w:val="000099"/>
          <w:sz w:val="28"/>
          <w:szCs w:val="20"/>
        </w:rPr>
        <w:t>ληροφόρηση</w:t>
      </w:r>
      <w:r w:rsidR="00403604" w:rsidRPr="00031C43">
        <w:rPr>
          <w:rFonts w:asciiTheme="majorHAnsi" w:eastAsia="Calibri" w:hAnsiTheme="majorHAnsi" w:cs="Times New Roman"/>
          <w:color w:val="000099"/>
          <w:sz w:val="28"/>
          <w:szCs w:val="20"/>
        </w:rPr>
        <w:t>ς</w:t>
      </w:r>
      <w:r w:rsidRPr="00031C43">
        <w:rPr>
          <w:rFonts w:asciiTheme="majorHAnsi" w:eastAsia="Calibri" w:hAnsiTheme="majorHAnsi" w:cs="Times New Roman"/>
          <w:color w:val="000099"/>
          <w:sz w:val="28"/>
          <w:szCs w:val="20"/>
        </w:rPr>
        <w:t xml:space="preserve"> και την Ιατρι</w:t>
      </w:r>
      <w:r w:rsidR="00404ED1">
        <w:rPr>
          <w:rFonts w:asciiTheme="majorHAnsi" w:eastAsia="Calibri" w:hAnsiTheme="majorHAnsi" w:cs="Times New Roman"/>
          <w:color w:val="000099"/>
          <w:sz w:val="28"/>
          <w:szCs w:val="20"/>
        </w:rPr>
        <w:t>κή Συμβουλευτική Ομάδα</w:t>
      </w:r>
      <w:r w:rsidR="00801190">
        <w:rPr>
          <w:rFonts w:asciiTheme="majorHAnsi" w:eastAsia="Calibri" w:hAnsiTheme="majorHAnsi" w:cs="Times New Roman"/>
          <w:color w:val="000099"/>
          <w:sz w:val="28"/>
          <w:szCs w:val="20"/>
        </w:rPr>
        <w:t xml:space="preserve"> (</w:t>
      </w:r>
      <w:r w:rsidR="00B21FBD">
        <w:rPr>
          <w:rFonts w:asciiTheme="majorHAnsi" w:eastAsia="Calibri" w:hAnsiTheme="majorHAnsi" w:cs="Times New Roman"/>
          <w:color w:val="000099"/>
          <w:sz w:val="28"/>
          <w:szCs w:val="20"/>
        </w:rPr>
        <w:t>Δ</w:t>
      </w:r>
      <w:r w:rsidRPr="00031C43">
        <w:rPr>
          <w:rFonts w:asciiTheme="majorHAnsi" w:eastAsia="Calibri" w:hAnsiTheme="majorHAnsi" w:cs="Times New Roman"/>
          <w:color w:val="000099"/>
          <w:sz w:val="28"/>
          <w:szCs w:val="20"/>
        </w:rPr>
        <w:t>ιάγραμμα</w:t>
      </w:r>
      <w:r w:rsidR="00B21FBD">
        <w:rPr>
          <w:rFonts w:asciiTheme="majorHAnsi" w:eastAsia="Calibri" w:hAnsiTheme="majorHAnsi" w:cs="Times New Roman"/>
          <w:color w:val="000099"/>
          <w:sz w:val="28"/>
          <w:szCs w:val="20"/>
        </w:rPr>
        <w:t xml:space="preserve"> 1</w:t>
      </w:r>
      <w:r w:rsidRPr="00031C43">
        <w:rPr>
          <w:rFonts w:asciiTheme="majorHAnsi" w:eastAsia="Calibri" w:hAnsiTheme="majorHAnsi" w:cs="Times New Roman"/>
          <w:color w:val="000099"/>
          <w:sz w:val="28"/>
          <w:szCs w:val="20"/>
        </w:rPr>
        <w:t>)</w:t>
      </w:r>
      <w:r w:rsidR="00404ED1">
        <w:rPr>
          <w:rFonts w:asciiTheme="majorHAnsi" w:eastAsia="Calibri" w:hAnsiTheme="majorHAnsi" w:cs="Times New Roman"/>
          <w:color w:val="000099"/>
          <w:sz w:val="28"/>
          <w:szCs w:val="20"/>
        </w:rPr>
        <w:t>.</w:t>
      </w:r>
    </w:p>
    <w:p w:rsidR="00082720" w:rsidRPr="00801190"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D24181" w:rsidRDefault="00D24181"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D24181" w:rsidRDefault="00A14131" w:rsidP="00562F7B">
      <w:pPr>
        <w:spacing w:before="120" w:after="120"/>
        <w:jc w:val="center"/>
        <w:rPr>
          <w:rFonts w:asciiTheme="majorHAnsi" w:eastAsia="Calibri" w:hAnsiTheme="majorHAnsi" w:cs="Times New Roman"/>
          <w:b/>
          <w:color w:val="000099"/>
          <w:sz w:val="28"/>
          <w:szCs w:val="20"/>
          <w:u w:val="single"/>
        </w:rPr>
      </w:pPr>
      <w:r w:rsidRPr="00A14131">
        <w:rPr>
          <w:noProof/>
          <w:szCs w:val="20"/>
          <w:lang w:eastAsia="el-GR"/>
        </w:rPr>
        <w:drawing>
          <wp:inline distT="0" distB="0" distL="0" distR="0">
            <wp:extent cx="6052338" cy="4509527"/>
            <wp:effectExtent l="19050" t="0" r="5562"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l="36039" t="25000" r="18328" b="14623"/>
                    <a:stretch>
                      <a:fillRect/>
                    </a:stretch>
                  </pic:blipFill>
                  <pic:spPr bwMode="auto">
                    <a:xfrm>
                      <a:off x="0" y="0"/>
                      <a:ext cx="6069672" cy="4522442"/>
                    </a:xfrm>
                    <a:prstGeom prst="rect">
                      <a:avLst/>
                    </a:prstGeom>
                    <a:noFill/>
                    <a:ln w="9525">
                      <a:noFill/>
                      <a:miter lim="800000"/>
                      <a:headEnd/>
                      <a:tailEnd/>
                    </a:ln>
                  </pic:spPr>
                </pic:pic>
              </a:graphicData>
            </a:graphic>
          </wp:inline>
        </w:drawing>
      </w:r>
    </w:p>
    <w:p w:rsidR="00D24181" w:rsidRPr="00A24458" w:rsidRDefault="00D24181" w:rsidP="00BE6B68">
      <w:pPr>
        <w:keepNext/>
        <w:spacing w:before="120" w:after="120"/>
        <w:jc w:val="center"/>
      </w:pPr>
    </w:p>
    <w:p w:rsidR="00D24181" w:rsidRPr="00692B45" w:rsidRDefault="00D24181" w:rsidP="00BE6B68">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Διάγραμμα 1</w:t>
      </w:r>
      <w:r w:rsidRPr="00692B45">
        <w:rPr>
          <w:rFonts w:asciiTheme="majorHAnsi" w:eastAsia="Calibri" w:hAnsiTheme="majorHAnsi" w:cs="Times New Roman"/>
          <w:b/>
          <w:i/>
          <w:color w:val="000099"/>
          <w:sz w:val="24"/>
          <w:szCs w:val="20"/>
        </w:rPr>
        <w:t>.</w:t>
      </w:r>
    </w:p>
    <w:p w:rsidR="00D24181" w:rsidRPr="00723692" w:rsidRDefault="00D7085E" w:rsidP="00BE6B68">
      <w:pPr>
        <w:autoSpaceDE w:val="0"/>
        <w:autoSpaceDN w:val="0"/>
        <w:adjustRightInd w:val="0"/>
        <w:spacing w:before="120" w:after="120"/>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 xml:space="preserve">Το οργανόγραμμα του </w:t>
      </w:r>
      <w:r w:rsidR="00D24181" w:rsidRPr="00692B45">
        <w:rPr>
          <w:rFonts w:asciiTheme="majorHAnsi" w:eastAsia="Calibri" w:hAnsiTheme="majorHAnsi" w:cs="Times New Roman"/>
          <w:i/>
          <w:color w:val="000099"/>
          <w:szCs w:val="20"/>
        </w:rPr>
        <w:t>Ευρωπαϊκ</w:t>
      </w:r>
      <w:r w:rsidR="00D24181">
        <w:rPr>
          <w:rFonts w:asciiTheme="majorHAnsi" w:eastAsia="Calibri" w:hAnsiTheme="majorHAnsi" w:cs="Times New Roman"/>
          <w:i/>
          <w:color w:val="000099"/>
          <w:szCs w:val="20"/>
        </w:rPr>
        <w:t xml:space="preserve">ού </w:t>
      </w:r>
      <w:r w:rsidR="00D24181" w:rsidRPr="00692B45">
        <w:rPr>
          <w:rFonts w:asciiTheme="majorHAnsi" w:eastAsia="Calibri" w:hAnsiTheme="majorHAnsi" w:cs="Times New Roman"/>
          <w:i/>
          <w:color w:val="000099"/>
          <w:szCs w:val="20"/>
        </w:rPr>
        <w:t>Ινστιτούτο</w:t>
      </w:r>
      <w:r w:rsidR="00D24181">
        <w:rPr>
          <w:rFonts w:asciiTheme="majorHAnsi" w:eastAsia="Calibri" w:hAnsiTheme="majorHAnsi" w:cs="Times New Roman"/>
          <w:i/>
          <w:color w:val="000099"/>
          <w:szCs w:val="20"/>
        </w:rPr>
        <w:t>υ</w:t>
      </w:r>
      <w:r w:rsidR="00D24181" w:rsidRPr="00692B45">
        <w:rPr>
          <w:rFonts w:asciiTheme="majorHAnsi" w:eastAsia="Calibri" w:hAnsiTheme="majorHAnsi" w:cs="Times New Roman"/>
          <w:i/>
          <w:color w:val="000099"/>
          <w:szCs w:val="20"/>
        </w:rPr>
        <w:t xml:space="preserve"> Ιατρικής Έρευνας (EMRI) τ</w:t>
      </w:r>
      <w:r w:rsidR="00D24181">
        <w:rPr>
          <w:rFonts w:asciiTheme="majorHAnsi" w:eastAsia="Calibri" w:hAnsiTheme="majorHAnsi" w:cs="Times New Roman"/>
          <w:i/>
          <w:color w:val="000099"/>
          <w:szCs w:val="20"/>
        </w:rPr>
        <w:t>ης ΦΑΡΜΑΣΕΡΒ-ΛΙΛΛΥ (</w:t>
      </w:r>
      <w:r w:rsidR="00A1192A">
        <w:rPr>
          <w:rFonts w:asciiTheme="majorHAnsi" w:eastAsia="Calibri" w:hAnsiTheme="majorHAnsi" w:cs="Times New Roman"/>
          <w:i/>
          <w:color w:val="000099"/>
          <w:szCs w:val="20"/>
        </w:rPr>
        <w:t xml:space="preserve">Ιούλιος </w:t>
      </w:r>
      <w:r w:rsidR="00D24181">
        <w:rPr>
          <w:rFonts w:asciiTheme="majorHAnsi" w:eastAsia="Calibri" w:hAnsiTheme="majorHAnsi" w:cs="Times New Roman"/>
          <w:i/>
          <w:color w:val="000099"/>
          <w:szCs w:val="20"/>
        </w:rPr>
        <w:t>2012).</w:t>
      </w:r>
    </w:p>
    <w:p w:rsidR="00CD6032" w:rsidRPr="00CD6032" w:rsidRDefault="00CD6032" w:rsidP="00BE6B68">
      <w:pPr>
        <w:spacing w:before="120" w:after="120"/>
        <w:rPr>
          <w:rFonts w:asciiTheme="majorHAnsi" w:eastAsia="Calibri" w:hAnsiTheme="majorHAnsi" w:cs="Times New Roman"/>
          <w:color w:val="000099"/>
          <w:sz w:val="28"/>
          <w:szCs w:val="20"/>
        </w:rPr>
      </w:pPr>
    </w:p>
    <w:p w:rsidR="00CD6032" w:rsidRDefault="00CD6032" w:rsidP="00CD6032">
      <w:pPr>
        <w:widowControl w:val="0"/>
        <w:spacing w:before="120" w:after="120" w:line="240" w:lineRule="auto"/>
        <w:ind w:left="360"/>
        <w:jc w:val="both"/>
        <w:rPr>
          <w:rFonts w:asciiTheme="majorHAnsi" w:eastAsia="Calibri" w:hAnsiTheme="majorHAnsi" w:cs="Times New Roman"/>
          <w:color w:val="000099"/>
          <w:sz w:val="28"/>
          <w:szCs w:val="20"/>
        </w:rPr>
      </w:pPr>
      <w:r w:rsidRPr="00031C43">
        <w:rPr>
          <w:rFonts w:asciiTheme="majorHAnsi" w:eastAsia="Calibri" w:hAnsiTheme="majorHAnsi" w:cs="Times New Roman"/>
          <w:color w:val="000099"/>
          <w:sz w:val="28"/>
          <w:szCs w:val="20"/>
        </w:rPr>
        <w:t>Το EMRI διαθέτει, επίσης, Διεύθυνση Ποιότητας, υπεύθυνη για τη δημιουργία, την ανανέωση, την εφαρμογή</w:t>
      </w:r>
      <w:r>
        <w:rPr>
          <w:rFonts w:asciiTheme="majorHAnsi" w:eastAsia="Calibri" w:hAnsiTheme="majorHAnsi" w:cs="Times New Roman"/>
          <w:color w:val="000099"/>
          <w:sz w:val="28"/>
          <w:szCs w:val="20"/>
        </w:rPr>
        <w:t xml:space="preserve">, καθώς και </w:t>
      </w:r>
      <w:r w:rsidRPr="00031C43">
        <w:rPr>
          <w:rFonts w:asciiTheme="majorHAnsi" w:eastAsia="Calibri" w:hAnsiTheme="majorHAnsi" w:cs="Times New Roman"/>
          <w:color w:val="000099"/>
          <w:sz w:val="28"/>
          <w:szCs w:val="20"/>
        </w:rPr>
        <w:t xml:space="preserve">το συνεχή έλεγχο </w:t>
      </w:r>
      <w:r>
        <w:rPr>
          <w:rFonts w:asciiTheme="majorHAnsi" w:eastAsia="Calibri" w:hAnsiTheme="majorHAnsi" w:cs="Times New Roman"/>
          <w:color w:val="000099"/>
          <w:sz w:val="28"/>
          <w:szCs w:val="20"/>
        </w:rPr>
        <w:t>τ</w:t>
      </w:r>
      <w:r w:rsidRPr="00031C43">
        <w:rPr>
          <w:rFonts w:asciiTheme="majorHAnsi" w:eastAsia="Calibri" w:hAnsiTheme="majorHAnsi" w:cs="Times New Roman"/>
          <w:color w:val="000099"/>
          <w:sz w:val="28"/>
          <w:szCs w:val="20"/>
        </w:rPr>
        <w:t>ου</w:t>
      </w:r>
      <w:r>
        <w:rPr>
          <w:rFonts w:asciiTheme="majorHAnsi" w:eastAsia="Calibri" w:hAnsiTheme="majorHAnsi" w:cs="Times New Roman"/>
          <w:color w:val="000099"/>
          <w:sz w:val="28"/>
          <w:szCs w:val="20"/>
        </w:rPr>
        <w:t xml:space="preserve"> </w:t>
      </w:r>
      <w:r w:rsidRPr="00031C43">
        <w:rPr>
          <w:rFonts w:asciiTheme="majorHAnsi" w:eastAsia="Calibri" w:hAnsiTheme="majorHAnsi" w:cs="Times New Roman"/>
          <w:color w:val="000099"/>
          <w:sz w:val="28"/>
          <w:szCs w:val="20"/>
        </w:rPr>
        <w:t>Συστήματος Ποιότητας</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με βάση το οποίο διεξάγονται τα ερευνητικά προγράμματα</w:t>
      </w:r>
      <w:r w:rsidRPr="00031C43">
        <w:rPr>
          <w:rFonts w:asciiTheme="majorHAnsi" w:eastAsia="Calibri" w:hAnsiTheme="majorHAnsi" w:cs="Times New Roman"/>
          <w:color w:val="000099"/>
          <w:sz w:val="28"/>
          <w:szCs w:val="20"/>
        </w:rPr>
        <w:t>.</w:t>
      </w:r>
      <w:r w:rsidRPr="00E77188">
        <w:rPr>
          <w:rFonts w:asciiTheme="majorHAnsi" w:eastAsia="Calibri" w:hAnsiTheme="majorHAnsi" w:cs="Times New Roman"/>
          <w:color w:val="000099"/>
          <w:sz w:val="28"/>
          <w:szCs w:val="20"/>
        </w:rPr>
        <w:br/>
      </w:r>
    </w:p>
    <w:p w:rsidR="00CD6032" w:rsidRDefault="00CD6032">
      <w:pPr>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B12D0B" w:rsidRPr="00B12D0B" w:rsidRDefault="00B12D0B" w:rsidP="00BE6B68">
      <w:pPr>
        <w:widowControl w:val="0"/>
        <w:spacing w:before="120" w:after="120" w:line="240" w:lineRule="auto"/>
        <w:ind w:left="36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lastRenderedPageBreak/>
        <w:t>Ξεκινώντας την πορεία του το 1996, χρόνο με το χρόνο</w:t>
      </w:r>
      <w:r w:rsidR="00C85B94">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w:t>
      </w:r>
      <w:r w:rsidR="00996144">
        <w:rPr>
          <w:rFonts w:asciiTheme="majorHAnsi" w:eastAsia="Calibri" w:hAnsiTheme="majorHAnsi" w:cs="Times New Roman"/>
          <w:color w:val="000099"/>
          <w:sz w:val="28"/>
          <w:szCs w:val="20"/>
        </w:rPr>
        <w:t xml:space="preserve">το </w:t>
      </w:r>
      <w:r w:rsidR="00996144">
        <w:rPr>
          <w:rFonts w:asciiTheme="majorHAnsi" w:eastAsia="Calibri" w:hAnsiTheme="majorHAnsi" w:cs="Times New Roman"/>
          <w:color w:val="000099"/>
          <w:sz w:val="28"/>
          <w:szCs w:val="20"/>
          <w:lang w:val="en-US"/>
        </w:rPr>
        <w:t>EMRI</w:t>
      </w:r>
      <w:r w:rsidR="00996144" w:rsidRPr="00996144">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 xml:space="preserve">ανέπτυξε τις δραστηριότητές του, γεγονός που οδήγησε σε μια σταθερή </w:t>
      </w:r>
      <w:r w:rsidR="00996144">
        <w:rPr>
          <w:rFonts w:asciiTheme="majorHAnsi" w:eastAsia="Calibri" w:hAnsiTheme="majorHAnsi" w:cs="Times New Roman"/>
          <w:color w:val="000099"/>
          <w:sz w:val="28"/>
          <w:szCs w:val="20"/>
        </w:rPr>
        <w:t xml:space="preserve">ενίσχυση </w:t>
      </w:r>
      <w:r w:rsidR="00F558BF">
        <w:rPr>
          <w:rFonts w:asciiTheme="majorHAnsi" w:eastAsia="Calibri" w:hAnsiTheme="majorHAnsi" w:cs="Times New Roman"/>
          <w:color w:val="000099"/>
          <w:sz w:val="28"/>
          <w:szCs w:val="20"/>
        </w:rPr>
        <w:t>τ</w:t>
      </w:r>
      <w:r w:rsidR="00234C8F">
        <w:rPr>
          <w:rFonts w:asciiTheme="majorHAnsi" w:eastAsia="Calibri" w:hAnsiTheme="majorHAnsi" w:cs="Times New Roman"/>
          <w:color w:val="000099"/>
          <w:sz w:val="28"/>
          <w:szCs w:val="20"/>
        </w:rPr>
        <w:t xml:space="preserve">ου στελεχιακού του δυναμικού. Το </w:t>
      </w:r>
      <w:r w:rsidR="00C85B94">
        <w:rPr>
          <w:rFonts w:asciiTheme="majorHAnsi" w:eastAsia="Calibri" w:hAnsiTheme="majorHAnsi" w:cs="Times New Roman"/>
          <w:color w:val="000099"/>
          <w:sz w:val="28"/>
          <w:szCs w:val="20"/>
        </w:rPr>
        <w:t>2012</w:t>
      </w:r>
      <w:r w:rsidR="00234C8F">
        <w:rPr>
          <w:rFonts w:asciiTheme="majorHAnsi" w:eastAsia="Calibri" w:hAnsiTheme="majorHAnsi" w:cs="Times New Roman"/>
          <w:color w:val="000099"/>
          <w:sz w:val="28"/>
          <w:szCs w:val="20"/>
        </w:rPr>
        <w:t xml:space="preserve">, </w:t>
      </w:r>
      <w:r w:rsidR="00C85B94">
        <w:rPr>
          <w:rFonts w:asciiTheme="majorHAnsi" w:eastAsia="Calibri" w:hAnsiTheme="majorHAnsi" w:cs="Times New Roman"/>
          <w:color w:val="000099"/>
          <w:sz w:val="28"/>
          <w:szCs w:val="20"/>
        </w:rPr>
        <w:t>ο αριθμό</w:t>
      </w:r>
      <w:r w:rsidR="00234C8F">
        <w:rPr>
          <w:rFonts w:asciiTheme="majorHAnsi" w:eastAsia="Calibri" w:hAnsiTheme="majorHAnsi" w:cs="Times New Roman"/>
          <w:color w:val="000099"/>
          <w:sz w:val="28"/>
          <w:szCs w:val="20"/>
        </w:rPr>
        <w:t>ς</w:t>
      </w:r>
      <w:r w:rsidR="00C85B94">
        <w:rPr>
          <w:rFonts w:asciiTheme="majorHAnsi" w:eastAsia="Calibri" w:hAnsiTheme="majorHAnsi" w:cs="Times New Roman"/>
          <w:color w:val="000099"/>
          <w:sz w:val="28"/>
          <w:szCs w:val="20"/>
        </w:rPr>
        <w:t xml:space="preserve"> των στελεχών του ανέρχεται, όπως προαναφέρθηκε</w:t>
      </w:r>
      <w:r w:rsidR="00234C8F">
        <w:rPr>
          <w:rFonts w:asciiTheme="majorHAnsi" w:eastAsia="Calibri" w:hAnsiTheme="majorHAnsi" w:cs="Times New Roman"/>
          <w:color w:val="000099"/>
          <w:sz w:val="28"/>
          <w:szCs w:val="20"/>
        </w:rPr>
        <w:t>,</w:t>
      </w:r>
      <w:r w:rsidR="00C85B94">
        <w:rPr>
          <w:rFonts w:asciiTheme="majorHAnsi" w:eastAsia="Calibri" w:hAnsiTheme="majorHAnsi" w:cs="Times New Roman"/>
          <w:color w:val="000099"/>
          <w:sz w:val="28"/>
          <w:szCs w:val="20"/>
        </w:rPr>
        <w:t xml:space="preserve"> σ</w:t>
      </w:r>
      <w:r w:rsidR="00234C8F">
        <w:rPr>
          <w:rFonts w:asciiTheme="majorHAnsi" w:eastAsia="Calibri" w:hAnsiTheme="majorHAnsi" w:cs="Times New Roman"/>
          <w:color w:val="000099"/>
          <w:sz w:val="28"/>
          <w:szCs w:val="20"/>
        </w:rPr>
        <w:t>ε</w:t>
      </w:r>
      <w:r w:rsidR="00C85B94">
        <w:rPr>
          <w:rFonts w:asciiTheme="majorHAnsi" w:eastAsia="Calibri" w:hAnsiTheme="majorHAnsi" w:cs="Times New Roman"/>
          <w:color w:val="000099"/>
          <w:sz w:val="28"/>
          <w:szCs w:val="20"/>
        </w:rPr>
        <w:t xml:space="preserve"> </w:t>
      </w:r>
      <w:r w:rsidR="00233C81">
        <w:rPr>
          <w:rFonts w:asciiTheme="majorHAnsi" w:eastAsia="Calibri" w:hAnsiTheme="majorHAnsi" w:cs="Times New Roman"/>
          <w:color w:val="000099"/>
          <w:sz w:val="28"/>
          <w:szCs w:val="20"/>
        </w:rPr>
        <w:t>τριάντα (</w:t>
      </w:r>
      <w:r w:rsidR="00C85B94">
        <w:rPr>
          <w:rFonts w:asciiTheme="majorHAnsi" w:eastAsia="Calibri" w:hAnsiTheme="majorHAnsi" w:cs="Times New Roman"/>
          <w:color w:val="000099"/>
          <w:sz w:val="28"/>
          <w:szCs w:val="20"/>
        </w:rPr>
        <w:t>30</w:t>
      </w:r>
      <w:r w:rsidR="00233C81">
        <w:rPr>
          <w:rFonts w:asciiTheme="majorHAnsi" w:eastAsia="Calibri" w:hAnsiTheme="majorHAnsi" w:cs="Times New Roman"/>
          <w:color w:val="000099"/>
          <w:sz w:val="28"/>
          <w:szCs w:val="20"/>
        </w:rPr>
        <w:t>)</w:t>
      </w:r>
      <w:r w:rsidR="00C85B94">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 xml:space="preserve">(Διάγραμμα </w:t>
      </w:r>
      <w:r w:rsidR="00B21FBD">
        <w:rPr>
          <w:rFonts w:asciiTheme="majorHAnsi" w:eastAsia="Calibri" w:hAnsiTheme="majorHAnsi" w:cs="Times New Roman"/>
          <w:color w:val="000099"/>
          <w:sz w:val="28"/>
          <w:szCs w:val="20"/>
        </w:rPr>
        <w:t>2</w:t>
      </w:r>
      <w:r>
        <w:rPr>
          <w:rFonts w:asciiTheme="majorHAnsi" w:eastAsia="Calibri" w:hAnsiTheme="majorHAnsi" w:cs="Times New Roman"/>
          <w:color w:val="000099"/>
          <w:sz w:val="28"/>
          <w:szCs w:val="20"/>
        </w:rPr>
        <w:t>)</w:t>
      </w:r>
      <w:r w:rsidR="00A736AC">
        <w:rPr>
          <w:rFonts w:asciiTheme="majorHAnsi" w:eastAsia="Calibri" w:hAnsiTheme="majorHAnsi" w:cs="Times New Roman"/>
          <w:color w:val="000099"/>
          <w:sz w:val="28"/>
          <w:szCs w:val="20"/>
        </w:rPr>
        <w:t>.</w:t>
      </w:r>
    </w:p>
    <w:p w:rsidR="00801190" w:rsidRDefault="00801190" w:rsidP="00801190">
      <w:pPr>
        <w:spacing w:before="120" w:after="120"/>
        <w:rPr>
          <w:rFonts w:asciiTheme="majorHAnsi" w:eastAsia="Calibri" w:hAnsiTheme="majorHAnsi" w:cs="Times New Roman"/>
          <w:b/>
          <w:color w:val="000099"/>
          <w:sz w:val="28"/>
          <w:szCs w:val="20"/>
          <w:u w:val="single"/>
        </w:rPr>
      </w:pPr>
    </w:p>
    <w:p w:rsidR="00801190" w:rsidRDefault="00801190" w:rsidP="00801190">
      <w:pPr>
        <w:keepNext/>
        <w:spacing w:before="120" w:after="120"/>
        <w:jc w:val="center"/>
      </w:pPr>
      <w:r w:rsidRPr="00A24458">
        <w:rPr>
          <w:noProof/>
          <w:lang w:eastAsia="el-GR"/>
        </w:rPr>
        <w:drawing>
          <wp:inline distT="0" distB="0" distL="0" distR="0">
            <wp:extent cx="6134100" cy="3219450"/>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1190" w:rsidRPr="00A24458" w:rsidRDefault="00801190" w:rsidP="00801190">
      <w:pPr>
        <w:keepNext/>
        <w:spacing w:before="120" w:after="120"/>
        <w:jc w:val="center"/>
      </w:pPr>
    </w:p>
    <w:p w:rsidR="00801190" w:rsidRPr="00692B45" w:rsidRDefault="00801190" w:rsidP="00801190">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Διάγραμμα 2</w:t>
      </w:r>
      <w:r w:rsidRPr="00692B45">
        <w:rPr>
          <w:rFonts w:asciiTheme="majorHAnsi" w:eastAsia="Calibri" w:hAnsiTheme="majorHAnsi" w:cs="Times New Roman"/>
          <w:b/>
          <w:i/>
          <w:color w:val="000099"/>
          <w:sz w:val="24"/>
          <w:szCs w:val="20"/>
        </w:rPr>
        <w:t>.</w:t>
      </w:r>
    </w:p>
    <w:p w:rsidR="00801190" w:rsidRPr="00723692" w:rsidRDefault="00801190" w:rsidP="00801190">
      <w:pPr>
        <w:autoSpaceDE w:val="0"/>
        <w:autoSpaceDN w:val="0"/>
        <w:adjustRightInd w:val="0"/>
        <w:spacing w:before="120" w:after="120"/>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 xml:space="preserve">Η ανάπτυξη του στελεχιακού δυναμικού του </w:t>
      </w:r>
      <w:r w:rsidRPr="00692B45">
        <w:rPr>
          <w:rFonts w:asciiTheme="majorHAnsi" w:eastAsia="Calibri" w:hAnsiTheme="majorHAnsi" w:cs="Times New Roman"/>
          <w:i/>
          <w:color w:val="000099"/>
          <w:szCs w:val="20"/>
        </w:rPr>
        <w:t>Ευρωπαϊκ</w:t>
      </w:r>
      <w:r>
        <w:rPr>
          <w:rFonts w:asciiTheme="majorHAnsi" w:eastAsia="Calibri" w:hAnsiTheme="majorHAnsi" w:cs="Times New Roman"/>
          <w:i/>
          <w:color w:val="000099"/>
          <w:szCs w:val="20"/>
        </w:rPr>
        <w:t xml:space="preserve">ού </w:t>
      </w:r>
      <w:r w:rsidRPr="00692B45">
        <w:rPr>
          <w:rFonts w:asciiTheme="majorHAnsi" w:eastAsia="Calibri" w:hAnsiTheme="majorHAnsi" w:cs="Times New Roman"/>
          <w:i/>
          <w:color w:val="000099"/>
          <w:szCs w:val="20"/>
        </w:rPr>
        <w:t>Ινστιτούτο</w:t>
      </w:r>
      <w:r>
        <w:rPr>
          <w:rFonts w:asciiTheme="majorHAnsi" w:eastAsia="Calibri" w:hAnsiTheme="majorHAnsi" w:cs="Times New Roman"/>
          <w:i/>
          <w:color w:val="000099"/>
          <w:szCs w:val="20"/>
        </w:rPr>
        <w:t>υ</w:t>
      </w:r>
      <w:r w:rsidRPr="00692B45">
        <w:rPr>
          <w:rFonts w:asciiTheme="majorHAnsi" w:eastAsia="Calibri" w:hAnsiTheme="majorHAnsi" w:cs="Times New Roman"/>
          <w:i/>
          <w:color w:val="000099"/>
          <w:szCs w:val="20"/>
        </w:rPr>
        <w:t xml:space="preserve"> Ιατρικής Έρευνας (EMRI) τ</w:t>
      </w:r>
      <w:r>
        <w:rPr>
          <w:rFonts w:asciiTheme="majorHAnsi" w:eastAsia="Calibri" w:hAnsiTheme="majorHAnsi" w:cs="Times New Roman"/>
          <w:i/>
          <w:color w:val="000099"/>
          <w:szCs w:val="20"/>
        </w:rPr>
        <w:t>ης ΦΑΡΜΑΣΕΡΒ-ΛΙΛΛΥ από το έτος ίδρυσής του μέχρι σήμερα (1996 - 2012).</w:t>
      </w:r>
    </w:p>
    <w:p w:rsidR="00801190" w:rsidRPr="00B12D0B" w:rsidRDefault="00801190" w:rsidP="00801190">
      <w:pPr>
        <w:spacing w:before="120" w:after="120"/>
        <w:rPr>
          <w:rFonts w:asciiTheme="majorHAnsi" w:eastAsia="Calibri" w:hAnsiTheme="majorHAnsi" w:cs="Times New Roman"/>
          <w:b/>
          <w:color w:val="000099"/>
          <w:sz w:val="28"/>
          <w:szCs w:val="20"/>
          <w:u w:val="single"/>
        </w:rPr>
      </w:pPr>
      <w:r w:rsidRPr="00B12D0B">
        <w:rPr>
          <w:rFonts w:asciiTheme="majorHAnsi" w:eastAsia="Calibri" w:hAnsiTheme="majorHAnsi" w:cs="Times New Roman"/>
          <w:b/>
          <w:color w:val="000099"/>
          <w:sz w:val="28"/>
          <w:szCs w:val="20"/>
          <w:u w:val="single"/>
        </w:rPr>
        <w:br w:type="page"/>
      </w:r>
    </w:p>
    <w:p w:rsidR="00B12D0B" w:rsidRDefault="00365188" w:rsidP="00BE6B68">
      <w:pPr>
        <w:widowControl w:val="0"/>
        <w:spacing w:before="120" w:after="120" w:line="240" w:lineRule="auto"/>
        <w:ind w:left="360"/>
        <w:jc w:val="both"/>
        <w:rPr>
          <w:rFonts w:asciiTheme="majorHAnsi" w:eastAsia="Calibri" w:hAnsiTheme="majorHAnsi" w:cs="Times New Roman"/>
          <w:color w:val="000099"/>
          <w:sz w:val="28"/>
          <w:szCs w:val="20"/>
        </w:rPr>
      </w:pPr>
      <w:r w:rsidRPr="009F631D">
        <w:rPr>
          <w:rFonts w:asciiTheme="majorHAnsi" w:eastAsia="Calibri" w:hAnsiTheme="majorHAnsi" w:cs="Times New Roman"/>
          <w:color w:val="000099"/>
          <w:sz w:val="28"/>
          <w:szCs w:val="20"/>
        </w:rPr>
        <w:lastRenderedPageBreak/>
        <w:t xml:space="preserve">Όλα τα στελέχη έχουν επιλεγεί μέσα από μια αυστηρή διαδικασία αξιολόγησης γνώσεων, δεξιοτήτων και ικανοτήτων και χαρακτηρίζονται από την προσήλωση στο εργασιακό αντικείμενο. Αυτό </w:t>
      </w:r>
      <w:r w:rsidR="009C417B" w:rsidRPr="009F631D">
        <w:rPr>
          <w:rFonts w:asciiTheme="majorHAnsi" w:eastAsia="Calibri" w:hAnsiTheme="majorHAnsi" w:cs="Times New Roman"/>
          <w:color w:val="000099"/>
          <w:sz w:val="28"/>
          <w:szCs w:val="20"/>
        </w:rPr>
        <w:t>εξηγεί</w:t>
      </w:r>
      <w:r w:rsidRPr="009F631D">
        <w:rPr>
          <w:rFonts w:asciiTheme="majorHAnsi" w:eastAsia="Calibri" w:hAnsiTheme="majorHAnsi" w:cs="Times New Roman"/>
          <w:color w:val="000099"/>
          <w:sz w:val="28"/>
          <w:szCs w:val="20"/>
        </w:rPr>
        <w:t xml:space="preserve"> το πολύ χαμηλό ποσοστό αποχωρήσεων </w:t>
      </w:r>
      <w:r w:rsidR="0012103E" w:rsidRPr="009F631D">
        <w:rPr>
          <w:rFonts w:asciiTheme="majorHAnsi" w:eastAsia="Calibri" w:hAnsiTheme="majorHAnsi" w:cs="Times New Roman"/>
          <w:color w:val="000099"/>
          <w:sz w:val="28"/>
          <w:szCs w:val="20"/>
        </w:rPr>
        <w:t xml:space="preserve">ιστορικά και </w:t>
      </w:r>
      <w:r w:rsidRPr="009F631D">
        <w:rPr>
          <w:rFonts w:asciiTheme="majorHAnsi" w:eastAsia="Calibri" w:hAnsiTheme="majorHAnsi" w:cs="Times New Roman"/>
          <w:color w:val="000099"/>
          <w:sz w:val="28"/>
          <w:szCs w:val="20"/>
        </w:rPr>
        <w:t>ανά έτος. Το 60% του προσωπικού διαθέτει μεταπτυχιακούς τίτλους σπουδών και η αναλογία γυναικών/ανδρών είναι ιδανική (1:1) (</w:t>
      </w:r>
      <w:r w:rsidR="009F4583">
        <w:rPr>
          <w:rFonts w:asciiTheme="majorHAnsi" w:eastAsia="Calibri" w:hAnsiTheme="majorHAnsi" w:cs="Times New Roman"/>
          <w:color w:val="000099"/>
          <w:sz w:val="28"/>
          <w:szCs w:val="20"/>
        </w:rPr>
        <w:t>Διάγραμμα 3</w:t>
      </w:r>
      <w:r w:rsidRPr="009F631D">
        <w:rPr>
          <w:rFonts w:asciiTheme="majorHAnsi" w:eastAsia="Calibri" w:hAnsiTheme="majorHAnsi" w:cs="Times New Roman"/>
          <w:color w:val="000099"/>
          <w:sz w:val="28"/>
          <w:szCs w:val="20"/>
        </w:rPr>
        <w:t>).</w:t>
      </w:r>
    </w:p>
    <w:p w:rsidR="009F4583" w:rsidRDefault="009F4583"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9F4583" w:rsidRDefault="00DC6714" w:rsidP="00BE6B68">
      <w:pPr>
        <w:widowControl w:val="0"/>
        <w:spacing w:before="120" w:after="120" w:line="240" w:lineRule="auto"/>
        <w:ind w:left="360"/>
        <w:jc w:val="both"/>
        <w:rPr>
          <w:rFonts w:asciiTheme="majorHAnsi" w:eastAsia="Calibri" w:hAnsiTheme="majorHAnsi" w:cs="Times New Roman"/>
          <w:color w:val="000099"/>
          <w:sz w:val="28"/>
          <w:szCs w:val="20"/>
        </w:rPr>
      </w:pPr>
      <w:r w:rsidRPr="00DC6714">
        <w:rPr>
          <w:noProof/>
          <w:szCs w:val="20"/>
          <w:lang w:eastAsia="el-GR"/>
        </w:rPr>
        <w:drawing>
          <wp:inline distT="0" distB="0" distL="0" distR="0">
            <wp:extent cx="3386301" cy="2768009"/>
            <wp:effectExtent l="19050" t="0" r="4599"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397063" cy="2776806"/>
                    </a:xfrm>
                    <a:prstGeom prst="rect">
                      <a:avLst/>
                    </a:prstGeom>
                    <a:noFill/>
                    <a:ln w="9525">
                      <a:noFill/>
                      <a:miter lim="800000"/>
                      <a:headEnd/>
                      <a:tailEnd/>
                    </a:ln>
                  </pic:spPr>
                </pic:pic>
              </a:graphicData>
            </a:graphic>
          </wp:inline>
        </w:drawing>
      </w:r>
      <w:r w:rsidRPr="00DC6714">
        <w:rPr>
          <w:noProof/>
          <w:lang w:eastAsia="el-GR"/>
        </w:rPr>
        <w:drawing>
          <wp:inline distT="0" distB="0" distL="0" distR="0">
            <wp:extent cx="2093404" cy="1418897"/>
            <wp:effectExtent l="19050" t="0" r="2096"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096307" cy="1420865"/>
                    </a:xfrm>
                    <a:prstGeom prst="rect">
                      <a:avLst/>
                    </a:prstGeom>
                    <a:noFill/>
                    <a:ln w="9525">
                      <a:noFill/>
                      <a:miter lim="800000"/>
                      <a:headEnd/>
                      <a:tailEnd/>
                    </a:ln>
                  </pic:spPr>
                </pic:pic>
              </a:graphicData>
            </a:graphic>
          </wp:inline>
        </w:drawing>
      </w:r>
    </w:p>
    <w:p w:rsidR="009F4583" w:rsidRDefault="009F4583"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9F4583" w:rsidRPr="00692B45" w:rsidRDefault="009F4583" w:rsidP="009F4583">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 xml:space="preserve">Διάγραμμα </w:t>
      </w:r>
      <w:r w:rsidR="00847E70">
        <w:rPr>
          <w:rFonts w:asciiTheme="majorHAnsi" w:eastAsia="Calibri" w:hAnsiTheme="majorHAnsi" w:cs="Times New Roman"/>
          <w:b/>
          <w:i/>
          <w:color w:val="000099"/>
          <w:sz w:val="24"/>
          <w:szCs w:val="20"/>
        </w:rPr>
        <w:t>3</w:t>
      </w:r>
      <w:r w:rsidRPr="00692B45">
        <w:rPr>
          <w:rFonts w:asciiTheme="majorHAnsi" w:eastAsia="Calibri" w:hAnsiTheme="majorHAnsi" w:cs="Times New Roman"/>
          <w:b/>
          <w:i/>
          <w:color w:val="000099"/>
          <w:sz w:val="24"/>
          <w:szCs w:val="20"/>
        </w:rPr>
        <w:t>.</w:t>
      </w:r>
    </w:p>
    <w:p w:rsidR="009F4583" w:rsidRPr="00723692" w:rsidRDefault="000047C1" w:rsidP="009F4583">
      <w:pPr>
        <w:autoSpaceDE w:val="0"/>
        <w:autoSpaceDN w:val="0"/>
        <w:adjustRightInd w:val="0"/>
        <w:spacing w:before="120" w:after="120"/>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 xml:space="preserve">Χαρακτηριστικά </w:t>
      </w:r>
      <w:r w:rsidR="009F4583">
        <w:rPr>
          <w:rFonts w:asciiTheme="majorHAnsi" w:eastAsia="Calibri" w:hAnsiTheme="majorHAnsi" w:cs="Times New Roman"/>
          <w:i/>
          <w:color w:val="000099"/>
          <w:szCs w:val="20"/>
        </w:rPr>
        <w:t xml:space="preserve">στοιχεία των στελεχών του </w:t>
      </w:r>
      <w:r w:rsidR="009F4583" w:rsidRPr="00692B45">
        <w:rPr>
          <w:rFonts w:asciiTheme="majorHAnsi" w:eastAsia="Calibri" w:hAnsiTheme="majorHAnsi" w:cs="Times New Roman"/>
          <w:i/>
          <w:color w:val="000099"/>
          <w:szCs w:val="20"/>
        </w:rPr>
        <w:t>Ευρωπαϊκ</w:t>
      </w:r>
      <w:r w:rsidR="009F4583">
        <w:rPr>
          <w:rFonts w:asciiTheme="majorHAnsi" w:eastAsia="Calibri" w:hAnsiTheme="majorHAnsi" w:cs="Times New Roman"/>
          <w:i/>
          <w:color w:val="000099"/>
          <w:szCs w:val="20"/>
        </w:rPr>
        <w:t xml:space="preserve">ού </w:t>
      </w:r>
      <w:r w:rsidR="009F4583" w:rsidRPr="00692B45">
        <w:rPr>
          <w:rFonts w:asciiTheme="majorHAnsi" w:eastAsia="Calibri" w:hAnsiTheme="majorHAnsi" w:cs="Times New Roman"/>
          <w:i/>
          <w:color w:val="000099"/>
          <w:szCs w:val="20"/>
        </w:rPr>
        <w:t>Ινστιτούτο</w:t>
      </w:r>
      <w:r w:rsidR="009F4583">
        <w:rPr>
          <w:rFonts w:asciiTheme="majorHAnsi" w:eastAsia="Calibri" w:hAnsiTheme="majorHAnsi" w:cs="Times New Roman"/>
          <w:i/>
          <w:color w:val="000099"/>
          <w:szCs w:val="20"/>
        </w:rPr>
        <w:t>υ</w:t>
      </w:r>
      <w:r w:rsidR="009F4583" w:rsidRPr="00692B45">
        <w:rPr>
          <w:rFonts w:asciiTheme="majorHAnsi" w:eastAsia="Calibri" w:hAnsiTheme="majorHAnsi" w:cs="Times New Roman"/>
          <w:i/>
          <w:color w:val="000099"/>
          <w:szCs w:val="20"/>
        </w:rPr>
        <w:t xml:space="preserve"> Ιατρικής Έρευνας (EMRI) τ</w:t>
      </w:r>
      <w:r w:rsidR="009F4583">
        <w:rPr>
          <w:rFonts w:asciiTheme="majorHAnsi" w:eastAsia="Calibri" w:hAnsiTheme="majorHAnsi" w:cs="Times New Roman"/>
          <w:i/>
          <w:color w:val="000099"/>
          <w:szCs w:val="20"/>
        </w:rPr>
        <w:t>ης ΦΑΡΜΑΣΕΡΒ-ΛΙΛΛΥ (Ιούλιος 2012).</w:t>
      </w:r>
    </w:p>
    <w:p w:rsidR="009F4583" w:rsidRDefault="009F4583"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801190" w:rsidRDefault="00801190" w:rsidP="00BE6B68">
      <w:pPr>
        <w:spacing w:before="120" w:after="120"/>
        <w:rPr>
          <w:rFonts w:asciiTheme="majorHAnsi" w:eastAsia="Calibri" w:hAnsiTheme="majorHAnsi" w:cs="Times New Roman"/>
          <w:color w:val="000099"/>
          <w:sz w:val="28"/>
          <w:szCs w:val="20"/>
        </w:rPr>
      </w:pPr>
    </w:p>
    <w:p w:rsidR="00801190" w:rsidRDefault="00801190" w:rsidP="00BE6B68">
      <w:pPr>
        <w:spacing w:before="120" w:after="120"/>
        <w:rPr>
          <w:rFonts w:asciiTheme="majorHAnsi" w:eastAsia="Calibri" w:hAnsiTheme="majorHAnsi" w:cs="Times New Roman"/>
          <w:color w:val="000099"/>
          <w:sz w:val="28"/>
          <w:szCs w:val="20"/>
        </w:rPr>
      </w:pPr>
    </w:p>
    <w:p w:rsidR="00801190" w:rsidRDefault="00801190" w:rsidP="00BE6B68">
      <w:pPr>
        <w:spacing w:before="120" w:after="120"/>
        <w:rPr>
          <w:rFonts w:asciiTheme="majorHAnsi" w:eastAsia="Calibri" w:hAnsiTheme="majorHAnsi" w:cs="Times New Roman"/>
          <w:color w:val="000099"/>
          <w:sz w:val="28"/>
          <w:szCs w:val="20"/>
        </w:rPr>
      </w:pPr>
    </w:p>
    <w:p w:rsidR="00801190" w:rsidRDefault="00801190" w:rsidP="00BE6B68">
      <w:pPr>
        <w:spacing w:before="120" w:after="120"/>
        <w:rPr>
          <w:rFonts w:asciiTheme="majorHAnsi" w:eastAsia="Calibri" w:hAnsiTheme="majorHAnsi" w:cs="Times New Roman"/>
          <w:color w:val="000099"/>
          <w:sz w:val="28"/>
          <w:szCs w:val="20"/>
        </w:rPr>
      </w:pPr>
    </w:p>
    <w:p w:rsidR="00067B5A" w:rsidRPr="009F631D" w:rsidRDefault="00067B5A" w:rsidP="00BE6B68">
      <w:pPr>
        <w:spacing w:before="120" w:after="120"/>
        <w:rPr>
          <w:rFonts w:asciiTheme="majorHAnsi" w:eastAsia="Calibri" w:hAnsiTheme="majorHAnsi" w:cs="Times New Roman"/>
          <w:color w:val="000099"/>
          <w:sz w:val="28"/>
          <w:szCs w:val="20"/>
        </w:rPr>
      </w:pPr>
      <w:r w:rsidRPr="009F631D">
        <w:rPr>
          <w:rFonts w:asciiTheme="majorHAnsi" w:eastAsia="Calibri" w:hAnsiTheme="majorHAnsi" w:cs="Times New Roman"/>
          <w:color w:val="000099"/>
          <w:sz w:val="28"/>
          <w:szCs w:val="20"/>
        </w:rPr>
        <w:br w:type="page"/>
      </w:r>
    </w:p>
    <w:p w:rsidR="007C7012" w:rsidRDefault="00A76791" w:rsidP="00BE6B68">
      <w:pPr>
        <w:widowControl w:val="0"/>
        <w:spacing w:before="120" w:after="120" w:line="240" w:lineRule="auto"/>
        <w:ind w:left="36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lastRenderedPageBreak/>
        <w:t>Βασική παράμετρο επιτυχίας στη διεξαγωγή της Κλινικής Έρευνας αποτελεί η</w:t>
      </w:r>
      <w:r w:rsidR="00615FEE">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 xml:space="preserve">συνεπής και </w:t>
      </w:r>
      <w:r w:rsidR="00615FEE">
        <w:rPr>
          <w:rFonts w:asciiTheme="majorHAnsi" w:eastAsia="Calibri" w:hAnsiTheme="majorHAnsi" w:cs="Times New Roman"/>
          <w:color w:val="000099"/>
          <w:sz w:val="28"/>
          <w:szCs w:val="20"/>
        </w:rPr>
        <w:t>σ</w:t>
      </w:r>
      <w:r w:rsidR="00615FEE" w:rsidRPr="00E77188">
        <w:rPr>
          <w:rFonts w:asciiTheme="majorHAnsi" w:eastAsia="Calibri" w:hAnsiTheme="majorHAnsi" w:cs="Times New Roman"/>
          <w:color w:val="000099"/>
          <w:sz w:val="28"/>
          <w:szCs w:val="20"/>
        </w:rPr>
        <w:t>ταθερή</w:t>
      </w:r>
      <w:r w:rsidR="00615FEE">
        <w:rPr>
          <w:rFonts w:asciiTheme="majorHAnsi" w:eastAsia="Calibri" w:hAnsiTheme="majorHAnsi" w:cs="Times New Roman"/>
          <w:color w:val="000099"/>
          <w:sz w:val="28"/>
          <w:szCs w:val="20"/>
        </w:rPr>
        <w:t xml:space="preserve"> </w:t>
      </w:r>
      <w:r w:rsidR="00615FEE" w:rsidRPr="00E77188">
        <w:rPr>
          <w:rFonts w:asciiTheme="majorHAnsi" w:eastAsia="Calibri" w:hAnsiTheme="majorHAnsi" w:cs="Times New Roman"/>
          <w:color w:val="000099"/>
          <w:sz w:val="28"/>
          <w:szCs w:val="20"/>
        </w:rPr>
        <w:t>συνεργασία με τ</w:t>
      </w:r>
      <w:r w:rsidR="00615FEE">
        <w:rPr>
          <w:rFonts w:asciiTheme="majorHAnsi" w:eastAsia="Calibri" w:hAnsiTheme="majorHAnsi" w:cs="Times New Roman"/>
          <w:color w:val="000099"/>
          <w:sz w:val="28"/>
          <w:szCs w:val="20"/>
        </w:rPr>
        <w:t>ους ιατρούς – ερευνητές, σε επίπεδο υποστήριξης, ελέγχου και εκπαίδευσης των ερευνητικών κέντρων</w:t>
      </w:r>
      <w:r w:rsidR="004B6FCC">
        <w:rPr>
          <w:rFonts w:asciiTheme="majorHAnsi" w:eastAsia="Calibri" w:hAnsiTheme="majorHAnsi" w:cs="Times New Roman"/>
          <w:color w:val="000099"/>
          <w:sz w:val="28"/>
          <w:szCs w:val="20"/>
        </w:rPr>
        <w:t xml:space="preserve">. Αυτό αποτελεί </w:t>
      </w:r>
      <w:r w:rsidR="0028256B">
        <w:rPr>
          <w:rFonts w:asciiTheme="majorHAnsi" w:eastAsia="Calibri" w:hAnsiTheme="majorHAnsi" w:cs="Times New Roman"/>
          <w:color w:val="000099"/>
          <w:sz w:val="28"/>
          <w:szCs w:val="20"/>
        </w:rPr>
        <w:t>κ</w:t>
      </w:r>
      <w:r w:rsidR="00073825" w:rsidRPr="004B6FCC">
        <w:rPr>
          <w:rFonts w:asciiTheme="majorHAnsi" w:eastAsia="Calibri" w:hAnsiTheme="majorHAnsi" w:cs="Times New Roman"/>
          <w:color w:val="000099"/>
          <w:sz w:val="28"/>
          <w:szCs w:val="20"/>
        </w:rPr>
        <w:t xml:space="preserve">ι ένα από τα βασικά χαρακτηριστικά </w:t>
      </w:r>
      <w:r w:rsidR="004B6FCC" w:rsidRPr="004B6FCC">
        <w:rPr>
          <w:rFonts w:asciiTheme="majorHAnsi" w:eastAsia="Calibri" w:hAnsiTheme="majorHAnsi" w:cs="Times New Roman"/>
          <w:color w:val="000099"/>
          <w:sz w:val="28"/>
          <w:szCs w:val="20"/>
        </w:rPr>
        <w:t>της καθημερινής λειτ</w:t>
      </w:r>
      <w:r w:rsidR="00073825" w:rsidRPr="004B6FCC">
        <w:rPr>
          <w:rFonts w:asciiTheme="majorHAnsi" w:eastAsia="Calibri" w:hAnsiTheme="majorHAnsi" w:cs="Times New Roman"/>
          <w:color w:val="000099"/>
          <w:sz w:val="28"/>
          <w:szCs w:val="20"/>
        </w:rPr>
        <w:t>ου</w:t>
      </w:r>
      <w:r w:rsidR="004B6FCC" w:rsidRPr="004B6FCC">
        <w:rPr>
          <w:rFonts w:asciiTheme="majorHAnsi" w:eastAsia="Calibri" w:hAnsiTheme="majorHAnsi" w:cs="Times New Roman"/>
          <w:color w:val="000099"/>
          <w:sz w:val="28"/>
          <w:szCs w:val="20"/>
        </w:rPr>
        <w:t xml:space="preserve">ργίας του </w:t>
      </w:r>
      <w:r w:rsidR="00073825" w:rsidRPr="004B6FCC">
        <w:rPr>
          <w:rFonts w:asciiTheme="majorHAnsi" w:eastAsia="Calibri" w:hAnsiTheme="majorHAnsi" w:cs="Times New Roman"/>
          <w:color w:val="000099"/>
          <w:sz w:val="28"/>
          <w:szCs w:val="20"/>
        </w:rPr>
        <w:t>EMRI</w:t>
      </w:r>
      <w:r w:rsidR="00615FEE" w:rsidRPr="004B6FCC">
        <w:rPr>
          <w:rFonts w:asciiTheme="majorHAnsi" w:eastAsia="Calibri" w:hAnsiTheme="majorHAnsi" w:cs="Times New Roman"/>
          <w:color w:val="000099"/>
          <w:sz w:val="28"/>
          <w:szCs w:val="20"/>
        </w:rPr>
        <w:t>.</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E77188" w:rsidRDefault="00E45EB7" w:rsidP="00BE6B68">
      <w:pPr>
        <w:widowControl w:val="0"/>
        <w:spacing w:before="120" w:after="120" w:line="240" w:lineRule="auto"/>
        <w:ind w:left="36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Ο χρόνος των στελεχών του </w:t>
      </w:r>
      <w:r w:rsidR="00C6692E">
        <w:rPr>
          <w:rFonts w:asciiTheme="majorHAnsi" w:eastAsia="Calibri" w:hAnsiTheme="majorHAnsi" w:cs="Times New Roman"/>
          <w:color w:val="000099"/>
          <w:sz w:val="28"/>
          <w:szCs w:val="20"/>
          <w:lang w:val="en-US"/>
        </w:rPr>
        <w:t>EMRI</w:t>
      </w:r>
      <w:r w:rsidR="00C6692E" w:rsidRPr="005332EF">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 xml:space="preserve">στο </w:t>
      </w:r>
      <w:r w:rsidR="00615FEE">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πεδίο</w:t>
      </w:r>
      <w:r w:rsidR="00615FEE">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w:t>
      </w:r>
      <w:r w:rsidR="00615FEE">
        <w:rPr>
          <w:rFonts w:asciiTheme="majorHAnsi" w:eastAsia="Calibri" w:hAnsiTheme="majorHAnsi" w:cs="Times New Roman"/>
          <w:color w:val="000099"/>
          <w:sz w:val="28"/>
          <w:szCs w:val="20"/>
        </w:rPr>
        <w:t xml:space="preserve">(δηλ. στα ερευνητικά κέντρα, δίπλα στους ερευνητές) </w:t>
      </w:r>
      <w:r>
        <w:rPr>
          <w:rFonts w:asciiTheme="majorHAnsi" w:eastAsia="Calibri" w:hAnsiTheme="majorHAnsi" w:cs="Times New Roman"/>
          <w:color w:val="000099"/>
          <w:sz w:val="28"/>
          <w:szCs w:val="20"/>
        </w:rPr>
        <w:t>ανέρχεται, κ</w:t>
      </w:r>
      <w:r w:rsidR="00E77188" w:rsidRPr="00E77188">
        <w:rPr>
          <w:rFonts w:asciiTheme="majorHAnsi" w:eastAsia="Calibri" w:hAnsiTheme="majorHAnsi" w:cs="Times New Roman"/>
          <w:color w:val="000099"/>
          <w:sz w:val="28"/>
          <w:szCs w:val="20"/>
        </w:rPr>
        <w:t xml:space="preserve">ατά μέσο όρο, </w:t>
      </w:r>
      <w:r>
        <w:rPr>
          <w:rFonts w:asciiTheme="majorHAnsi" w:eastAsia="Calibri" w:hAnsiTheme="majorHAnsi" w:cs="Times New Roman"/>
          <w:color w:val="000099"/>
          <w:sz w:val="28"/>
          <w:szCs w:val="20"/>
        </w:rPr>
        <w:t>σ</w:t>
      </w:r>
      <w:r w:rsidR="00E77188" w:rsidRPr="00E77188">
        <w:rPr>
          <w:rFonts w:asciiTheme="majorHAnsi" w:eastAsia="Calibri" w:hAnsiTheme="majorHAnsi" w:cs="Times New Roman"/>
          <w:color w:val="000099"/>
          <w:sz w:val="28"/>
          <w:szCs w:val="20"/>
        </w:rPr>
        <w:t xml:space="preserve">το 50% του χρόνου </w:t>
      </w:r>
      <w:r w:rsidR="00FC1EEE">
        <w:rPr>
          <w:rFonts w:asciiTheme="majorHAnsi" w:eastAsia="Calibri" w:hAnsiTheme="majorHAnsi" w:cs="Times New Roman"/>
          <w:color w:val="000099"/>
          <w:sz w:val="28"/>
          <w:szCs w:val="20"/>
        </w:rPr>
        <w:t>τους</w:t>
      </w:r>
      <w:r w:rsidR="00E77188" w:rsidRPr="00E77188">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Αυτό μεταφράζεται σε περισσότερες από </w:t>
      </w:r>
      <w:r w:rsidRPr="00E77188">
        <w:rPr>
          <w:rFonts w:asciiTheme="majorHAnsi" w:eastAsia="Calibri" w:hAnsiTheme="majorHAnsi" w:cs="Times New Roman"/>
          <w:color w:val="000099"/>
          <w:sz w:val="28"/>
          <w:szCs w:val="20"/>
        </w:rPr>
        <w:t>1.000 επισκέψεις στα ερευνητικά κέντρα ανά έτος</w:t>
      </w:r>
      <w:r w:rsidR="005332EF" w:rsidRPr="005332EF">
        <w:rPr>
          <w:rFonts w:asciiTheme="majorHAnsi" w:eastAsia="Calibri" w:hAnsiTheme="majorHAnsi" w:cs="Times New Roman"/>
          <w:color w:val="000099"/>
          <w:sz w:val="28"/>
          <w:szCs w:val="20"/>
        </w:rPr>
        <w:t>.</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9800FD" w:rsidRDefault="00185596" w:rsidP="00BE6B68">
      <w:pPr>
        <w:widowControl w:val="0"/>
        <w:spacing w:before="120" w:after="120" w:line="240" w:lineRule="auto"/>
        <w:ind w:left="36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Η </w:t>
      </w:r>
      <w:r w:rsidR="004D71E0">
        <w:rPr>
          <w:rFonts w:asciiTheme="majorHAnsi" w:eastAsia="Calibri" w:hAnsiTheme="majorHAnsi" w:cs="Times New Roman"/>
          <w:color w:val="000099"/>
          <w:sz w:val="28"/>
          <w:szCs w:val="20"/>
        </w:rPr>
        <w:t xml:space="preserve">διαρκής </w:t>
      </w:r>
      <w:r w:rsidR="00E77188" w:rsidRPr="00E77188">
        <w:rPr>
          <w:rFonts w:asciiTheme="majorHAnsi" w:eastAsia="Calibri" w:hAnsiTheme="majorHAnsi" w:cs="Times New Roman"/>
          <w:color w:val="000099"/>
          <w:sz w:val="28"/>
          <w:szCs w:val="20"/>
        </w:rPr>
        <w:t xml:space="preserve">συνεργασία με τα ερευνητικά κέντρα όλα αυτά τα χρόνια έχει οδηγήσει </w:t>
      </w:r>
      <w:r w:rsidR="009800FD">
        <w:rPr>
          <w:rFonts w:asciiTheme="majorHAnsi" w:eastAsia="Calibri" w:hAnsiTheme="majorHAnsi" w:cs="Times New Roman"/>
          <w:color w:val="000099"/>
          <w:sz w:val="28"/>
          <w:szCs w:val="20"/>
        </w:rPr>
        <w:t xml:space="preserve">τους </w:t>
      </w:r>
      <w:r w:rsidR="00E77188" w:rsidRPr="00E77188">
        <w:rPr>
          <w:rFonts w:asciiTheme="majorHAnsi" w:eastAsia="Calibri" w:hAnsiTheme="majorHAnsi" w:cs="Times New Roman"/>
          <w:color w:val="000099"/>
          <w:sz w:val="28"/>
          <w:szCs w:val="20"/>
        </w:rPr>
        <w:t xml:space="preserve">ερευνητές να έχουν σαφή </w:t>
      </w:r>
      <w:r w:rsidR="009D606E">
        <w:rPr>
          <w:rFonts w:asciiTheme="majorHAnsi" w:eastAsia="Calibri" w:hAnsiTheme="majorHAnsi" w:cs="Times New Roman"/>
          <w:color w:val="000099"/>
          <w:sz w:val="28"/>
          <w:szCs w:val="20"/>
        </w:rPr>
        <w:t xml:space="preserve">επίγνωση </w:t>
      </w:r>
      <w:r w:rsidR="00E77188" w:rsidRPr="00E77188">
        <w:rPr>
          <w:rFonts w:asciiTheme="majorHAnsi" w:eastAsia="Calibri" w:hAnsiTheme="majorHAnsi" w:cs="Times New Roman"/>
          <w:color w:val="000099"/>
          <w:sz w:val="28"/>
          <w:szCs w:val="20"/>
        </w:rPr>
        <w:t xml:space="preserve">των </w:t>
      </w:r>
      <w:r w:rsidR="009D606E">
        <w:rPr>
          <w:rFonts w:asciiTheme="majorHAnsi" w:eastAsia="Calibri" w:hAnsiTheme="majorHAnsi" w:cs="Times New Roman"/>
          <w:color w:val="000099"/>
          <w:sz w:val="28"/>
          <w:szCs w:val="20"/>
        </w:rPr>
        <w:t>υποχρεώσε</w:t>
      </w:r>
      <w:r w:rsidR="0055426B">
        <w:rPr>
          <w:rFonts w:asciiTheme="majorHAnsi" w:eastAsia="Calibri" w:hAnsiTheme="majorHAnsi" w:cs="Times New Roman"/>
          <w:color w:val="000099"/>
          <w:sz w:val="28"/>
          <w:szCs w:val="20"/>
        </w:rPr>
        <w:t>ων</w:t>
      </w:r>
      <w:r w:rsidR="009D606E">
        <w:rPr>
          <w:rFonts w:asciiTheme="majorHAnsi" w:eastAsia="Calibri" w:hAnsiTheme="majorHAnsi" w:cs="Times New Roman"/>
          <w:color w:val="000099"/>
          <w:sz w:val="28"/>
          <w:szCs w:val="20"/>
        </w:rPr>
        <w:t xml:space="preserve">, τόσο των ιδίων, όσο και των υπευθύνων της μελέτης, </w:t>
      </w:r>
      <w:r w:rsidR="00E77188" w:rsidRPr="00E77188">
        <w:rPr>
          <w:rFonts w:asciiTheme="majorHAnsi" w:eastAsia="Calibri" w:hAnsiTheme="majorHAnsi" w:cs="Times New Roman"/>
          <w:color w:val="000099"/>
          <w:sz w:val="28"/>
          <w:szCs w:val="20"/>
        </w:rPr>
        <w:t xml:space="preserve">στο πλαίσιο </w:t>
      </w:r>
      <w:r w:rsidR="00E77188">
        <w:rPr>
          <w:rFonts w:asciiTheme="majorHAnsi" w:eastAsia="Calibri" w:hAnsiTheme="majorHAnsi" w:cs="Times New Roman"/>
          <w:color w:val="000099"/>
          <w:sz w:val="28"/>
          <w:szCs w:val="20"/>
        </w:rPr>
        <w:t xml:space="preserve">διεξαγωγής </w:t>
      </w:r>
      <w:r w:rsidR="009800FD">
        <w:rPr>
          <w:rFonts w:asciiTheme="majorHAnsi" w:eastAsia="Calibri" w:hAnsiTheme="majorHAnsi" w:cs="Times New Roman"/>
          <w:color w:val="000099"/>
          <w:sz w:val="28"/>
          <w:szCs w:val="20"/>
        </w:rPr>
        <w:t>ενός ερευνητικού προγράμματος.</w:t>
      </w:r>
      <w:r w:rsidR="003E768D">
        <w:rPr>
          <w:rFonts w:asciiTheme="majorHAnsi" w:eastAsia="Calibri" w:hAnsiTheme="majorHAnsi" w:cs="Times New Roman"/>
          <w:color w:val="000099"/>
          <w:sz w:val="28"/>
          <w:szCs w:val="20"/>
        </w:rPr>
        <w:t xml:space="preserve"> </w:t>
      </w:r>
      <w:r w:rsidR="00E77188" w:rsidRPr="00E77188">
        <w:rPr>
          <w:rFonts w:asciiTheme="majorHAnsi" w:eastAsia="Calibri" w:hAnsiTheme="majorHAnsi" w:cs="Times New Roman"/>
          <w:color w:val="000099"/>
          <w:sz w:val="28"/>
          <w:szCs w:val="20"/>
        </w:rPr>
        <w:t xml:space="preserve">Επιπλέον, </w:t>
      </w:r>
      <w:r w:rsidR="009800FD">
        <w:rPr>
          <w:rFonts w:asciiTheme="majorHAnsi" w:eastAsia="Calibri" w:hAnsiTheme="majorHAnsi" w:cs="Times New Roman"/>
          <w:color w:val="000099"/>
          <w:sz w:val="28"/>
          <w:szCs w:val="20"/>
        </w:rPr>
        <w:t xml:space="preserve">η </w:t>
      </w:r>
      <w:r w:rsidR="00646DFD">
        <w:rPr>
          <w:rFonts w:asciiTheme="majorHAnsi" w:eastAsia="Calibri" w:hAnsiTheme="majorHAnsi" w:cs="Times New Roman"/>
          <w:color w:val="000099"/>
          <w:sz w:val="28"/>
          <w:szCs w:val="20"/>
        </w:rPr>
        <w:t xml:space="preserve">ενεργός </w:t>
      </w:r>
      <w:r w:rsidR="009800FD">
        <w:rPr>
          <w:rFonts w:asciiTheme="majorHAnsi" w:eastAsia="Calibri" w:hAnsiTheme="majorHAnsi" w:cs="Times New Roman"/>
          <w:color w:val="000099"/>
          <w:sz w:val="28"/>
          <w:szCs w:val="20"/>
        </w:rPr>
        <w:t>συμμετοχή τ</w:t>
      </w:r>
      <w:r w:rsidR="00151B99">
        <w:rPr>
          <w:rFonts w:asciiTheme="majorHAnsi" w:eastAsia="Calibri" w:hAnsiTheme="majorHAnsi" w:cs="Times New Roman"/>
          <w:color w:val="000099"/>
          <w:sz w:val="28"/>
          <w:szCs w:val="20"/>
        </w:rPr>
        <w:t xml:space="preserve">ων ερευνητών </w:t>
      </w:r>
      <w:r w:rsidR="009800FD">
        <w:rPr>
          <w:rFonts w:asciiTheme="majorHAnsi" w:eastAsia="Calibri" w:hAnsiTheme="majorHAnsi" w:cs="Times New Roman"/>
          <w:color w:val="000099"/>
          <w:sz w:val="28"/>
          <w:szCs w:val="20"/>
        </w:rPr>
        <w:t xml:space="preserve">στην αξιοποίηση των </w:t>
      </w:r>
      <w:r w:rsidR="00151B99">
        <w:rPr>
          <w:rFonts w:asciiTheme="majorHAnsi" w:eastAsia="Calibri" w:hAnsiTheme="majorHAnsi" w:cs="Times New Roman"/>
          <w:color w:val="000099"/>
          <w:sz w:val="28"/>
          <w:szCs w:val="20"/>
        </w:rPr>
        <w:t>αποτελεσμάτων των μελετών</w:t>
      </w:r>
      <w:r w:rsidR="00981D46">
        <w:rPr>
          <w:rFonts w:asciiTheme="majorHAnsi" w:eastAsia="Calibri" w:hAnsiTheme="majorHAnsi" w:cs="Times New Roman"/>
          <w:color w:val="000099"/>
          <w:sz w:val="28"/>
          <w:szCs w:val="20"/>
        </w:rPr>
        <w:t xml:space="preserve"> (</w:t>
      </w:r>
      <w:r w:rsidR="009800FD">
        <w:rPr>
          <w:rFonts w:asciiTheme="majorHAnsi" w:eastAsia="Calibri" w:hAnsiTheme="majorHAnsi" w:cs="Times New Roman"/>
          <w:color w:val="000099"/>
          <w:sz w:val="28"/>
          <w:szCs w:val="20"/>
        </w:rPr>
        <w:t>με τη</w:t>
      </w:r>
      <w:r w:rsidR="00981D46">
        <w:rPr>
          <w:rFonts w:asciiTheme="majorHAnsi" w:eastAsia="Calibri" w:hAnsiTheme="majorHAnsi" w:cs="Times New Roman"/>
          <w:color w:val="000099"/>
          <w:sz w:val="28"/>
          <w:szCs w:val="20"/>
        </w:rPr>
        <w:t xml:space="preserve">ν παραγωγή </w:t>
      </w:r>
      <w:r w:rsidR="009800FD">
        <w:rPr>
          <w:rFonts w:asciiTheme="majorHAnsi" w:eastAsia="Calibri" w:hAnsiTheme="majorHAnsi" w:cs="Times New Roman"/>
          <w:color w:val="000099"/>
          <w:sz w:val="28"/>
          <w:szCs w:val="20"/>
        </w:rPr>
        <w:t>δημοσιεύσεων</w:t>
      </w:r>
      <w:r w:rsidR="00981D46">
        <w:rPr>
          <w:rFonts w:asciiTheme="majorHAnsi" w:eastAsia="Calibri" w:hAnsiTheme="majorHAnsi" w:cs="Times New Roman"/>
          <w:color w:val="000099"/>
          <w:sz w:val="28"/>
          <w:szCs w:val="20"/>
        </w:rPr>
        <w:t>)</w:t>
      </w:r>
      <w:r w:rsidR="00151B99">
        <w:rPr>
          <w:rFonts w:asciiTheme="majorHAnsi" w:eastAsia="Calibri" w:hAnsiTheme="majorHAnsi" w:cs="Times New Roman"/>
          <w:color w:val="000099"/>
          <w:sz w:val="28"/>
          <w:szCs w:val="20"/>
        </w:rPr>
        <w:t xml:space="preserve"> </w:t>
      </w:r>
      <w:r w:rsidR="009800FD">
        <w:rPr>
          <w:rFonts w:asciiTheme="majorHAnsi" w:eastAsia="Calibri" w:hAnsiTheme="majorHAnsi" w:cs="Times New Roman"/>
          <w:color w:val="000099"/>
          <w:sz w:val="28"/>
          <w:szCs w:val="20"/>
        </w:rPr>
        <w:t>αποτελεί</w:t>
      </w:r>
      <w:r w:rsidR="00151B99">
        <w:rPr>
          <w:rFonts w:asciiTheme="majorHAnsi" w:eastAsia="Calibri" w:hAnsiTheme="majorHAnsi" w:cs="Times New Roman"/>
          <w:color w:val="000099"/>
          <w:sz w:val="28"/>
          <w:szCs w:val="20"/>
        </w:rPr>
        <w:t xml:space="preserve"> σημαντικό </w:t>
      </w:r>
      <w:r w:rsidR="00E77188" w:rsidRPr="00E77188">
        <w:rPr>
          <w:rFonts w:asciiTheme="majorHAnsi" w:eastAsia="Calibri" w:hAnsiTheme="majorHAnsi" w:cs="Times New Roman"/>
          <w:color w:val="000099"/>
          <w:sz w:val="28"/>
          <w:szCs w:val="20"/>
        </w:rPr>
        <w:t xml:space="preserve">κίνητρο για </w:t>
      </w:r>
      <w:r w:rsidR="0049411F">
        <w:rPr>
          <w:rFonts w:asciiTheme="majorHAnsi" w:eastAsia="Calibri" w:hAnsiTheme="majorHAnsi" w:cs="Times New Roman"/>
          <w:color w:val="000099"/>
          <w:sz w:val="28"/>
          <w:szCs w:val="20"/>
        </w:rPr>
        <w:t>τους ίδιου</w:t>
      </w:r>
      <w:r w:rsidR="00E77188" w:rsidRPr="00E77188">
        <w:rPr>
          <w:rFonts w:asciiTheme="majorHAnsi" w:eastAsia="Calibri" w:hAnsiTheme="majorHAnsi" w:cs="Times New Roman"/>
          <w:color w:val="000099"/>
          <w:sz w:val="28"/>
          <w:szCs w:val="20"/>
        </w:rPr>
        <w:t>ς.</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9C5DBD" w:rsidRDefault="00E77188" w:rsidP="00BE6B68">
      <w:pPr>
        <w:widowControl w:val="0"/>
        <w:spacing w:before="120" w:after="120" w:line="240" w:lineRule="auto"/>
        <w:ind w:left="360"/>
        <w:jc w:val="both"/>
        <w:rPr>
          <w:rFonts w:asciiTheme="majorHAnsi" w:eastAsia="Calibri" w:hAnsiTheme="majorHAnsi" w:cs="Times New Roman"/>
          <w:color w:val="000099"/>
          <w:sz w:val="28"/>
          <w:szCs w:val="20"/>
        </w:rPr>
      </w:pPr>
      <w:r w:rsidRPr="00E77188">
        <w:rPr>
          <w:rFonts w:asciiTheme="majorHAnsi" w:eastAsia="Calibri" w:hAnsiTheme="majorHAnsi" w:cs="Times New Roman"/>
          <w:color w:val="000099"/>
          <w:sz w:val="28"/>
          <w:szCs w:val="20"/>
        </w:rPr>
        <w:t>Τ</w:t>
      </w:r>
      <w:r w:rsidR="009F16D3">
        <w:rPr>
          <w:rFonts w:asciiTheme="majorHAnsi" w:eastAsia="Calibri" w:hAnsiTheme="majorHAnsi" w:cs="Times New Roman"/>
          <w:color w:val="000099"/>
          <w:sz w:val="28"/>
          <w:szCs w:val="20"/>
        </w:rPr>
        <w:t xml:space="preserve">α στελέχη του </w:t>
      </w:r>
      <w:r w:rsidR="00C417C4">
        <w:rPr>
          <w:rFonts w:asciiTheme="majorHAnsi" w:eastAsia="Calibri" w:hAnsiTheme="majorHAnsi" w:cs="Times New Roman"/>
          <w:color w:val="000099"/>
          <w:sz w:val="28"/>
          <w:szCs w:val="20"/>
          <w:lang w:val="en-US"/>
        </w:rPr>
        <w:t>EMRI</w:t>
      </w:r>
      <w:r w:rsidR="00A20B13">
        <w:rPr>
          <w:rFonts w:asciiTheme="majorHAnsi" w:eastAsia="Calibri" w:hAnsiTheme="majorHAnsi" w:cs="Times New Roman"/>
          <w:color w:val="000099"/>
          <w:sz w:val="28"/>
          <w:szCs w:val="20"/>
        </w:rPr>
        <w:t xml:space="preserve">, με </w:t>
      </w:r>
      <w:r w:rsidRPr="00E77188">
        <w:rPr>
          <w:rFonts w:asciiTheme="majorHAnsi" w:eastAsia="Calibri" w:hAnsiTheme="majorHAnsi" w:cs="Times New Roman"/>
          <w:color w:val="000099"/>
          <w:sz w:val="28"/>
          <w:szCs w:val="20"/>
        </w:rPr>
        <w:t xml:space="preserve">πλήρη επίγνωση των ρόλων και των αρμοδιοτήτων </w:t>
      </w:r>
      <w:r w:rsidR="00A20B13">
        <w:rPr>
          <w:rFonts w:asciiTheme="majorHAnsi" w:eastAsia="Calibri" w:hAnsiTheme="majorHAnsi" w:cs="Times New Roman"/>
          <w:color w:val="000099"/>
          <w:sz w:val="28"/>
          <w:szCs w:val="20"/>
        </w:rPr>
        <w:t xml:space="preserve">τους, αναπτύσσουν </w:t>
      </w:r>
      <w:r w:rsidR="009F16D3">
        <w:rPr>
          <w:rFonts w:asciiTheme="majorHAnsi" w:eastAsia="Calibri" w:hAnsiTheme="majorHAnsi" w:cs="Times New Roman"/>
          <w:color w:val="000099"/>
          <w:sz w:val="28"/>
          <w:szCs w:val="20"/>
        </w:rPr>
        <w:t>τ</w:t>
      </w:r>
      <w:r w:rsidR="00A20B13">
        <w:rPr>
          <w:rFonts w:asciiTheme="majorHAnsi" w:eastAsia="Calibri" w:hAnsiTheme="majorHAnsi" w:cs="Times New Roman"/>
          <w:color w:val="000099"/>
          <w:sz w:val="28"/>
          <w:szCs w:val="20"/>
        </w:rPr>
        <w:t xml:space="preserve">ον παράγοντα της </w:t>
      </w:r>
      <w:r w:rsidR="009F16D3">
        <w:rPr>
          <w:rFonts w:asciiTheme="majorHAnsi" w:eastAsia="Calibri" w:hAnsiTheme="majorHAnsi" w:cs="Times New Roman"/>
          <w:color w:val="000099"/>
          <w:sz w:val="28"/>
          <w:szCs w:val="20"/>
        </w:rPr>
        <w:t>ατομική</w:t>
      </w:r>
      <w:r w:rsidR="00A20B13">
        <w:rPr>
          <w:rFonts w:asciiTheme="majorHAnsi" w:eastAsia="Calibri" w:hAnsiTheme="majorHAnsi" w:cs="Times New Roman"/>
          <w:color w:val="000099"/>
          <w:sz w:val="28"/>
          <w:szCs w:val="20"/>
        </w:rPr>
        <w:t>ς</w:t>
      </w:r>
      <w:r w:rsidR="009F16D3">
        <w:rPr>
          <w:rFonts w:asciiTheme="majorHAnsi" w:eastAsia="Calibri" w:hAnsiTheme="majorHAnsi" w:cs="Times New Roman"/>
          <w:color w:val="000099"/>
          <w:sz w:val="28"/>
          <w:szCs w:val="20"/>
        </w:rPr>
        <w:t xml:space="preserve"> ευθύνη</w:t>
      </w:r>
      <w:r w:rsidR="00A20B13">
        <w:rPr>
          <w:rFonts w:asciiTheme="majorHAnsi" w:eastAsia="Calibri" w:hAnsiTheme="majorHAnsi" w:cs="Times New Roman"/>
          <w:color w:val="000099"/>
          <w:sz w:val="28"/>
          <w:szCs w:val="20"/>
        </w:rPr>
        <w:t>ς</w:t>
      </w:r>
      <w:r w:rsidRPr="00E77188">
        <w:rPr>
          <w:rFonts w:asciiTheme="majorHAnsi" w:eastAsia="Calibri" w:hAnsiTheme="majorHAnsi" w:cs="Times New Roman"/>
          <w:color w:val="000099"/>
          <w:sz w:val="28"/>
          <w:szCs w:val="20"/>
        </w:rPr>
        <w:t xml:space="preserve">, </w:t>
      </w:r>
      <w:r w:rsidR="009F16D3">
        <w:rPr>
          <w:rFonts w:asciiTheme="majorHAnsi" w:eastAsia="Calibri" w:hAnsiTheme="majorHAnsi" w:cs="Times New Roman"/>
          <w:color w:val="000099"/>
          <w:sz w:val="28"/>
          <w:szCs w:val="20"/>
        </w:rPr>
        <w:t>με γνώμονα την επιτυχή ολ</w:t>
      </w:r>
      <w:r w:rsidRPr="00E77188">
        <w:rPr>
          <w:rFonts w:asciiTheme="majorHAnsi" w:eastAsia="Calibri" w:hAnsiTheme="majorHAnsi" w:cs="Times New Roman"/>
          <w:color w:val="000099"/>
          <w:sz w:val="28"/>
          <w:szCs w:val="20"/>
        </w:rPr>
        <w:t xml:space="preserve">οκλήρωση των </w:t>
      </w:r>
      <w:r w:rsidR="009C5DBD">
        <w:rPr>
          <w:rFonts w:asciiTheme="majorHAnsi" w:eastAsia="Calibri" w:hAnsiTheme="majorHAnsi" w:cs="Times New Roman"/>
          <w:color w:val="000099"/>
          <w:sz w:val="28"/>
          <w:szCs w:val="20"/>
        </w:rPr>
        <w:t xml:space="preserve">καθηκόντων </w:t>
      </w:r>
      <w:r w:rsidR="009F16D3">
        <w:rPr>
          <w:rFonts w:asciiTheme="majorHAnsi" w:eastAsia="Calibri" w:hAnsiTheme="majorHAnsi" w:cs="Times New Roman"/>
          <w:color w:val="000099"/>
          <w:sz w:val="28"/>
          <w:szCs w:val="20"/>
        </w:rPr>
        <w:t xml:space="preserve">τους </w:t>
      </w:r>
      <w:r w:rsidR="009C5DBD">
        <w:rPr>
          <w:rFonts w:asciiTheme="majorHAnsi" w:eastAsia="Calibri" w:hAnsiTheme="majorHAnsi" w:cs="Times New Roman"/>
          <w:color w:val="000099"/>
          <w:sz w:val="28"/>
          <w:szCs w:val="20"/>
        </w:rPr>
        <w:t>σε καθημερινή βάση.</w:t>
      </w:r>
      <w:r w:rsidR="00C47011">
        <w:rPr>
          <w:rFonts w:asciiTheme="majorHAnsi" w:eastAsia="Calibri" w:hAnsiTheme="majorHAnsi" w:cs="Times New Roman"/>
          <w:color w:val="000099"/>
          <w:sz w:val="28"/>
          <w:szCs w:val="20"/>
        </w:rPr>
        <w:t xml:space="preserve"> </w:t>
      </w:r>
      <w:r w:rsidR="00E91AC1">
        <w:rPr>
          <w:rFonts w:asciiTheme="majorHAnsi" w:eastAsia="Calibri" w:hAnsiTheme="majorHAnsi" w:cs="Times New Roman"/>
          <w:color w:val="000099"/>
          <w:sz w:val="28"/>
          <w:szCs w:val="20"/>
        </w:rPr>
        <w:t xml:space="preserve">Στοιχείο – κλειδί για την </w:t>
      </w:r>
      <w:r w:rsidR="00925749">
        <w:rPr>
          <w:rFonts w:asciiTheme="majorHAnsi" w:eastAsia="Calibri" w:hAnsiTheme="majorHAnsi" w:cs="Times New Roman"/>
          <w:color w:val="000099"/>
          <w:sz w:val="28"/>
          <w:szCs w:val="20"/>
        </w:rPr>
        <w:t xml:space="preserve">άρτια </w:t>
      </w:r>
      <w:r w:rsidR="00E91AC1">
        <w:rPr>
          <w:rFonts w:asciiTheme="majorHAnsi" w:eastAsia="Calibri" w:hAnsiTheme="majorHAnsi" w:cs="Times New Roman"/>
          <w:color w:val="000099"/>
          <w:sz w:val="28"/>
          <w:szCs w:val="20"/>
        </w:rPr>
        <w:t xml:space="preserve">υλοποίηση των προγραμμάτων αποτελεί η </w:t>
      </w:r>
      <w:r w:rsidR="00C47011">
        <w:rPr>
          <w:rFonts w:asciiTheme="majorHAnsi" w:eastAsia="Calibri" w:hAnsiTheme="majorHAnsi" w:cs="Times New Roman"/>
          <w:color w:val="000099"/>
          <w:sz w:val="28"/>
          <w:szCs w:val="20"/>
        </w:rPr>
        <w:t>διαρκής και συστηματική εκπαίδευση όλων, ανεξαιρέτως, των στελεχών</w:t>
      </w:r>
      <w:r w:rsidR="00DF1D5A">
        <w:rPr>
          <w:rFonts w:asciiTheme="majorHAnsi" w:eastAsia="Calibri" w:hAnsiTheme="majorHAnsi" w:cs="Times New Roman"/>
          <w:color w:val="000099"/>
          <w:sz w:val="28"/>
          <w:szCs w:val="20"/>
        </w:rPr>
        <w:t xml:space="preserve"> του </w:t>
      </w:r>
      <w:r w:rsidR="00DF1D5A">
        <w:rPr>
          <w:rFonts w:asciiTheme="majorHAnsi" w:eastAsia="Calibri" w:hAnsiTheme="majorHAnsi" w:cs="Times New Roman"/>
          <w:color w:val="000099"/>
          <w:sz w:val="28"/>
          <w:szCs w:val="20"/>
          <w:lang w:val="en-US"/>
        </w:rPr>
        <w:t>EMRI</w:t>
      </w:r>
      <w:r w:rsidR="00501A6E">
        <w:rPr>
          <w:rFonts w:asciiTheme="majorHAnsi" w:eastAsia="Calibri" w:hAnsiTheme="majorHAnsi" w:cs="Times New Roman"/>
          <w:color w:val="000099"/>
          <w:sz w:val="28"/>
          <w:szCs w:val="20"/>
        </w:rPr>
        <w:t>.</w:t>
      </w:r>
      <w:r w:rsidR="00E91AC1">
        <w:rPr>
          <w:rFonts w:asciiTheme="majorHAnsi" w:eastAsia="Calibri" w:hAnsiTheme="majorHAnsi" w:cs="Times New Roman"/>
          <w:color w:val="000099"/>
          <w:sz w:val="28"/>
          <w:szCs w:val="20"/>
        </w:rPr>
        <w:t xml:space="preserve"> </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A51F47" w:rsidRDefault="00D3188B" w:rsidP="00BE6B68">
      <w:pPr>
        <w:widowControl w:val="0"/>
        <w:spacing w:before="120" w:after="120" w:line="240" w:lineRule="auto"/>
        <w:ind w:left="36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Μέσα από ανοιχτά</w:t>
      </w:r>
      <w:r w:rsidR="00C417C4">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w:t>
      </w:r>
      <w:r w:rsidR="00C417C4">
        <w:rPr>
          <w:rFonts w:asciiTheme="majorHAnsi" w:eastAsia="Calibri" w:hAnsiTheme="majorHAnsi" w:cs="Times New Roman"/>
          <w:color w:val="000099"/>
          <w:sz w:val="28"/>
          <w:szCs w:val="20"/>
        </w:rPr>
        <w:t xml:space="preserve">αμφίδρομα </w:t>
      </w:r>
      <w:r>
        <w:rPr>
          <w:rFonts w:asciiTheme="majorHAnsi" w:eastAsia="Calibri" w:hAnsiTheme="majorHAnsi" w:cs="Times New Roman"/>
          <w:color w:val="000099"/>
          <w:sz w:val="28"/>
          <w:szCs w:val="20"/>
        </w:rPr>
        <w:t>κανάλια επικοινωνίας</w:t>
      </w:r>
      <w:r w:rsidR="00C417C4">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τόσο εντός εταιρίας</w:t>
      </w:r>
      <w:r w:rsidR="007B7498">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όσο και στη σχέση συνεργασίας με τους ιατρούς – ερευνητές, </w:t>
      </w:r>
      <w:r w:rsidR="000E6A43">
        <w:rPr>
          <w:rFonts w:asciiTheme="majorHAnsi" w:eastAsia="Calibri" w:hAnsiTheme="majorHAnsi" w:cs="Times New Roman"/>
          <w:color w:val="000099"/>
          <w:sz w:val="28"/>
          <w:szCs w:val="20"/>
        </w:rPr>
        <w:t xml:space="preserve">τα στελέχη </w:t>
      </w:r>
      <w:r w:rsidR="006756D3">
        <w:rPr>
          <w:rFonts w:asciiTheme="majorHAnsi" w:eastAsia="Calibri" w:hAnsiTheme="majorHAnsi" w:cs="Times New Roman"/>
          <w:color w:val="000099"/>
          <w:sz w:val="28"/>
          <w:szCs w:val="20"/>
        </w:rPr>
        <w:t xml:space="preserve">διαχειρίζονται </w:t>
      </w:r>
      <w:r w:rsidR="00C417C4">
        <w:rPr>
          <w:rFonts w:asciiTheme="majorHAnsi" w:eastAsia="Calibri" w:hAnsiTheme="majorHAnsi" w:cs="Times New Roman"/>
          <w:color w:val="000099"/>
          <w:sz w:val="28"/>
          <w:szCs w:val="20"/>
        </w:rPr>
        <w:t>τα δεδομένα</w:t>
      </w:r>
      <w:r w:rsidR="006756D3">
        <w:rPr>
          <w:rFonts w:asciiTheme="majorHAnsi" w:eastAsia="Calibri" w:hAnsiTheme="majorHAnsi" w:cs="Times New Roman"/>
          <w:color w:val="000099"/>
          <w:sz w:val="28"/>
          <w:szCs w:val="20"/>
        </w:rPr>
        <w:t xml:space="preserve"> και μοιράζονται </w:t>
      </w:r>
      <w:r w:rsidR="00C417C4">
        <w:rPr>
          <w:rFonts w:asciiTheme="majorHAnsi" w:eastAsia="Calibri" w:hAnsiTheme="majorHAnsi" w:cs="Times New Roman"/>
          <w:color w:val="000099"/>
          <w:sz w:val="28"/>
          <w:szCs w:val="20"/>
        </w:rPr>
        <w:t xml:space="preserve">τους </w:t>
      </w:r>
      <w:r w:rsidR="006756D3">
        <w:rPr>
          <w:rFonts w:asciiTheme="majorHAnsi" w:eastAsia="Calibri" w:hAnsiTheme="majorHAnsi" w:cs="Times New Roman"/>
          <w:color w:val="000099"/>
          <w:sz w:val="28"/>
          <w:szCs w:val="20"/>
        </w:rPr>
        <w:t xml:space="preserve">ποσοτικούς και ποιοτικούς </w:t>
      </w:r>
      <w:r w:rsidR="00C417C4">
        <w:rPr>
          <w:rFonts w:asciiTheme="majorHAnsi" w:eastAsia="Calibri" w:hAnsiTheme="majorHAnsi" w:cs="Times New Roman"/>
          <w:color w:val="000099"/>
          <w:sz w:val="28"/>
          <w:szCs w:val="20"/>
        </w:rPr>
        <w:t xml:space="preserve">στόχους, </w:t>
      </w:r>
      <w:r w:rsidR="006756D3">
        <w:rPr>
          <w:rFonts w:asciiTheme="majorHAnsi" w:eastAsia="Calibri" w:hAnsiTheme="majorHAnsi" w:cs="Times New Roman"/>
          <w:color w:val="000099"/>
          <w:sz w:val="28"/>
          <w:szCs w:val="20"/>
        </w:rPr>
        <w:t xml:space="preserve">σε επίπεδο κέντρου, μελέτης και χώρας συνολικά, </w:t>
      </w:r>
      <w:r>
        <w:rPr>
          <w:rFonts w:asciiTheme="majorHAnsi" w:eastAsia="Calibri" w:hAnsiTheme="majorHAnsi" w:cs="Times New Roman"/>
          <w:color w:val="000099"/>
          <w:sz w:val="28"/>
          <w:szCs w:val="20"/>
        </w:rPr>
        <w:t>στοιχείο</w:t>
      </w:r>
      <w:r w:rsidR="007F575B">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το οποίο </w:t>
      </w:r>
      <w:r w:rsidR="00795938">
        <w:rPr>
          <w:rFonts w:asciiTheme="majorHAnsi" w:eastAsia="Calibri" w:hAnsiTheme="majorHAnsi" w:cs="Times New Roman"/>
          <w:color w:val="000099"/>
          <w:sz w:val="28"/>
          <w:szCs w:val="20"/>
        </w:rPr>
        <w:t xml:space="preserve">κρίνεται </w:t>
      </w:r>
      <w:r w:rsidR="00C417C4">
        <w:rPr>
          <w:rFonts w:asciiTheme="majorHAnsi" w:eastAsia="Calibri" w:hAnsiTheme="majorHAnsi" w:cs="Times New Roman"/>
          <w:color w:val="000099"/>
          <w:sz w:val="28"/>
          <w:szCs w:val="20"/>
        </w:rPr>
        <w:t>από τους ίδιους ως εξαιρετικά θετικό</w:t>
      </w:r>
      <w:r w:rsidR="00E77188" w:rsidRPr="00E77188">
        <w:rPr>
          <w:rFonts w:asciiTheme="majorHAnsi" w:eastAsia="Calibri" w:hAnsiTheme="majorHAnsi" w:cs="Times New Roman"/>
          <w:color w:val="000099"/>
          <w:sz w:val="28"/>
          <w:szCs w:val="20"/>
        </w:rPr>
        <w:t>.</w:t>
      </w:r>
    </w:p>
    <w:p w:rsidR="00082720" w:rsidRPr="00CD6032" w:rsidRDefault="00082720" w:rsidP="00BE6B68">
      <w:pPr>
        <w:widowControl w:val="0"/>
        <w:spacing w:before="120" w:after="120" w:line="240" w:lineRule="auto"/>
        <w:ind w:left="360"/>
        <w:jc w:val="both"/>
        <w:rPr>
          <w:rFonts w:asciiTheme="majorHAnsi" w:eastAsia="Calibri" w:hAnsiTheme="majorHAnsi" w:cs="Times New Roman"/>
          <w:color w:val="000099"/>
          <w:sz w:val="28"/>
          <w:szCs w:val="20"/>
        </w:rPr>
      </w:pPr>
    </w:p>
    <w:p w:rsidR="00E77188" w:rsidRPr="00E77188" w:rsidRDefault="00190DCE" w:rsidP="00BE6B68">
      <w:pPr>
        <w:widowControl w:val="0"/>
        <w:spacing w:before="120" w:after="120" w:line="240" w:lineRule="auto"/>
        <w:ind w:left="36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Επιπροσθέτως, μ</w:t>
      </w:r>
      <w:r w:rsidR="007F575B">
        <w:rPr>
          <w:rFonts w:asciiTheme="majorHAnsi" w:eastAsia="Calibri" w:hAnsiTheme="majorHAnsi" w:cs="Times New Roman"/>
          <w:color w:val="000099"/>
          <w:sz w:val="28"/>
          <w:szCs w:val="20"/>
        </w:rPr>
        <w:t xml:space="preserve">έσω </w:t>
      </w:r>
      <w:r w:rsidR="0012644F">
        <w:rPr>
          <w:rFonts w:asciiTheme="majorHAnsi" w:eastAsia="Calibri" w:hAnsiTheme="majorHAnsi" w:cs="Times New Roman"/>
          <w:color w:val="000099"/>
          <w:sz w:val="28"/>
          <w:szCs w:val="20"/>
        </w:rPr>
        <w:t xml:space="preserve">των συστηματικών ελέγχων ποιότητας, αλλά και της </w:t>
      </w:r>
      <w:r w:rsidR="007F575B" w:rsidRPr="00E77188">
        <w:rPr>
          <w:rFonts w:asciiTheme="majorHAnsi" w:eastAsia="Calibri" w:hAnsiTheme="majorHAnsi" w:cs="Times New Roman"/>
          <w:color w:val="000099"/>
          <w:sz w:val="28"/>
          <w:szCs w:val="20"/>
        </w:rPr>
        <w:t>ειδικής</w:t>
      </w:r>
      <w:r w:rsidR="007F575B">
        <w:rPr>
          <w:rFonts w:asciiTheme="majorHAnsi" w:eastAsia="Calibri" w:hAnsiTheme="majorHAnsi" w:cs="Times New Roman"/>
          <w:color w:val="000099"/>
          <w:sz w:val="28"/>
          <w:szCs w:val="20"/>
        </w:rPr>
        <w:t>, πρωτοπ</w:t>
      </w:r>
      <w:r w:rsidR="00874327">
        <w:rPr>
          <w:rFonts w:asciiTheme="majorHAnsi" w:eastAsia="Calibri" w:hAnsiTheme="majorHAnsi" w:cs="Times New Roman"/>
          <w:color w:val="000099"/>
          <w:sz w:val="28"/>
          <w:szCs w:val="20"/>
        </w:rPr>
        <w:t xml:space="preserve">οριακής </w:t>
      </w:r>
      <w:r w:rsidR="007F575B" w:rsidRPr="00E77188">
        <w:rPr>
          <w:rFonts w:asciiTheme="majorHAnsi" w:eastAsia="Calibri" w:hAnsiTheme="majorHAnsi" w:cs="Times New Roman"/>
          <w:color w:val="000099"/>
          <w:sz w:val="28"/>
          <w:szCs w:val="20"/>
        </w:rPr>
        <w:t>διαδικασίας προσομοίωσης ε</w:t>
      </w:r>
      <w:r w:rsidR="0012644F">
        <w:rPr>
          <w:rFonts w:asciiTheme="majorHAnsi" w:eastAsia="Calibri" w:hAnsiTheme="majorHAnsi" w:cs="Times New Roman"/>
          <w:color w:val="000099"/>
          <w:sz w:val="28"/>
          <w:szCs w:val="20"/>
        </w:rPr>
        <w:t>πιθεωρήσεων,</w:t>
      </w:r>
      <w:r w:rsidR="007F575B">
        <w:rPr>
          <w:rFonts w:asciiTheme="majorHAnsi" w:eastAsia="Calibri" w:hAnsiTheme="majorHAnsi" w:cs="Times New Roman"/>
          <w:color w:val="000099"/>
          <w:sz w:val="28"/>
          <w:szCs w:val="20"/>
        </w:rPr>
        <w:t xml:space="preserve"> η </w:t>
      </w:r>
      <w:r w:rsidR="00F04947">
        <w:rPr>
          <w:rFonts w:asciiTheme="majorHAnsi" w:eastAsia="Calibri" w:hAnsiTheme="majorHAnsi" w:cs="Times New Roman"/>
          <w:color w:val="000099"/>
          <w:sz w:val="28"/>
          <w:szCs w:val="20"/>
        </w:rPr>
        <w:lastRenderedPageBreak/>
        <w:t>(συν-)</w:t>
      </w:r>
      <w:r w:rsidR="007F575B">
        <w:rPr>
          <w:rFonts w:asciiTheme="majorHAnsi" w:eastAsia="Calibri" w:hAnsiTheme="majorHAnsi" w:cs="Times New Roman"/>
          <w:color w:val="000099"/>
          <w:sz w:val="28"/>
          <w:szCs w:val="20"/>
        </w:rPr>
        <w:t xml:space="preserve">εργασία, τόσο των ιατρών στα κέντρα, όσο και των </w:t>
      </w:r>
      <w:r w:rsidR="008633ED">
        <w:rPr>
          <w:rFonts w:asciiTheme="majorHAnsi" w:eastAsia="Calibri" w:hAnsiTheme="majorHAnsi" w:cs="Times New Roman"/>
          <w:color w:val="000099"/>
          <w:sz w:val="28"/>
          <w:szCs w:val="20"/>
        </w:rPr>
        <w:t xml:space="preserve">υπευθύνων των μελετών </w:t>
      </w:r>
      <w:r w:rsidR="007F575B">
        <w:rPr>
          <w:rFonts w:asciiTheme="majorHAnsi" w:eastAsia="Calibri" w:hAnsiTheme="majorHAnsi" w:cs="Times New Roman"/>
          <w:color w:val="000099"/>
          <w:sz w:val="28"/>
          <w:szCs w:val="20"/>
        </w:rPr>
        <w:t xml:space="preserve">στο γραφείο, αξιολογείται σε σταθερή βάση, στοχεύοντας στη βελτιστοποίηση των διαδικασιών και </w:t>
      </w:r>
      <w:r w:rsidR="00400591">
        <w:rPr>
          <w:rFonts w:asciiTheme="majorHAnsi" w:eastAsia="Calibri" w:hAnsiTheme="majorHAnsi" w:cs="Times New Roman"/>
          <w:color w:val="000099"/>
          <w:sz w:val="28"/>
          <w:szCs w:val="20"/>
        </w:rPr>
        <w:t>φυσικά</w:t>
      </w:r>
      <w:r w:rsidR="007F575B">
        <w:rPr>
          <w:rFonts w:asciiTheme="majorHAnsi" w:eastAsia="Calibri" w:hAnsiTheme="majorHAnsi" w:cs="Times New Roman"/>
          <w:color w:val="000099"/>
          <w:sz w:val="28"/>
          <w:szCs w:val="20"/>
        </w:rPr>
        <w:t>, στην επιβεβαίωση</w:t>
      </w:r>
      <w:r w:rsidR="00E77188" w:rsidRPr="00E77188">
        <w:rPr>
          <w:rFonts w:asciiTheme="majorHAnsi" w:eastAsia="Calibri" w:hAnsiTheme="majorHAnsi" w:cs="Times New Roman"/>
          <w:color w:val="000099"/>
          <w:sz w:val="28"/>
          <w:szCs w:val="20"/>
        </w:rPr>
        <w:t xml:space="preserve"> τη</w:t>
      </w:r>
      <w:r w:rsidR="007F575B">
        <w:rPr>
          <w:rFonts w:asciiTheme="majorHAnsi" w:eastAsia="Calibri" w:hAnsiTheme="majorHAnsi" w:cs="Times New Roman"/>
          <w:color w:val="000099"/>
          <w:sz w:val="28"/>
          <w:szCs w:val="20"/>
        </w:rPr>
        <w:t>ς</w:t>
      </w:r>
      <w:r w:rsidR="00E77188" w:rsidRPr="00E77188">
        <w:rPr>
          <w:rFonts w:asciiTheme="majorHAnsi" w:eastAsia="Calibri" w:hAnsiTheme="majorHAnsi" w:cs="Times New Roman"/>
          <w:color w:val="000099"/>
          <w:sz w:val="28"/>
          <w:szCs w:val="20"/>
        </w:rPr>
        <w:t xml:space="preserve"> ορθή</w:t>
      </w:r>
      <w:r w:rsidR="007F575B">
        <w:rPr>
          <w:rFonts w:asciiTheme="majorHAnsi" w:eastAsia="Calibri" w:hAnsiTheme="majorHAnsi" w:cs="Times New Roman"/>
          <w:color w:val="000099"/>
          <w:sz w:val="28"/>
          <w:szCs w:val="20"/>
        </w:rPr>
        <w:t>ς</w:t>
      </w:r>
      <w:r w:rsidR="00E77188" w:rsidRPr="00E77188">
        <w:rPr>
          <w:rFonts w:asciiTheme="majorHAnsi" w:eastAsia="Calibri" w:hAnsiTheme="majorHAnsi" w:cs="Times New Roman"/>
          <w:color w:val="000099"/>
          <w:sz w:val="28"/>
          <w:szCs w:val="20"/>
        </w:rPr>
        <w:t xml:space="preserve"> εφαρμογή</w:t>
      </w:r>
      <w:r w:rsidR="007F575B">
        <w:rPr>
          <w:rFonts w:asciiTheme="majorHAnsi" w:eastAsia="Calibri" w:hAnsiTheme="majorHAnsi" w:cs="Times New Roman"/>
          <w:color w:val="000099"/>
          <w:sz w:val="28"/>
          <w:szCs w:val="20"/>
        </w:rPr>
        <w:t>ς</w:t>
      </w:r>
      <w:r w:rsidR="00E77188" w:rsidRPr="00E77188">
        <w:rPr>
          <w:rFonts w:asciiTheme="majorHAnsi" w:eastAsia="Calibri" w:hAnsiTheme="majorHAnsi" w:cs="Times New Roman"/>
          <w:color w:val="000099"/>
          <w:sz w:val="28"/>
          <w:szCs w:val="20"/>
        </w:rPr>
        <w:t xml:space="preserve"> των νόμων και κανονισμών που απορρέουν από </w:t>
      </w:r>
      <w:r w:rsidR="007F575B">
        <w:rPr>
          <w:rFonts w:asciiTheme="majorHAnsi" w:eastAsia="Calibri" w:hAnsiTheme="majorHAnsi" w:cs="Times New Roman"/>
          <w:color w:val="000099"/>
          <w:sz w:val="28"/>
          <w:szCs w:val="20"/>
        </w:rPr>
        <w:t>τις αρχές διεξαγωγής της ιατρικής έρευνας (</w:t>
      </w:r>
      <w:r w:rsidR="007F575B">
        <w:rPr>
          <w:rFonts w:asciiTheme="majorHAnsi" w:eastAsia="Calibri" w:hAnsiTheme="majorHAnsi" w:cs="Times New Roman"/>
          <w:color w:val="000099"/>
          <w:sz w:val="28"/>
          <w:szCs w:val="20"/>
          <w:lang w:val="en-US"/>
        </w:rPr>
        <w:t>ICH</w:t>
      </w:r>
      <w:r w:rsidR="007F575B" w:rsidRPr="007F575B">
        <w:rPr>
          <w:rFonts w:asciiTheme="majorHAnsi" w:eastAsia="Calibri" w:hAnsiTheme="majorHAnsi" w:cs="Times New Roman"/>
          <w:color w:val="000099"/>
          <w:sz w:val="28"/>
          <w:szCs w:val="20"/>
        </w:rPr>
        <w:t xml:space="preserve"> / </w:t>
      </w:r>
      <w:r w:rsidR="007F575B">
        <w:rPr>
          <w:rFonts w:asciiTheme="majorHAnsi" w:eastAsia="Calibri" w:hAnsiTheme="majorHAnsi" w:cs="Times New Roman"/>
          <w:color w:val="000099"/>
          <w:sz w:val="28"/>
          <w:szCs w:val="20"/>
          <w:lang w:val="en-US"/>
        </w:rPr>
        <w:t>GCP</w:t>
      </w:r>
      <w:r w:rsidR="007F575B" w:rsidRPr="007F575B">
        <w:rPr>
          <w:rFonts w:asciiTheme="majorHAnsi" w:eastAsia="Calibri" w:hAnsiTheme="majorHAnsi" w:cs="Times New Roman"/>
          <w:color w:val="000099"/>
          <w:sz w:val="28"/>
          <w:szCs w:val="20"/>
        </w:rPr>
        <w:t xml:space="preserve"> </w:t>
      </w:r>
      <w:r w:rsidR="007F575B">
        <w:rPr>
          <w:rFonts w:asciiTheme="majorHAnsi" w:eastAsia="Calibri" w:hAnsiTheme="majorHAnsi" w:cs="Times New Roman"/>
          <w:color w:val="000099"/>
          <w:sz w:val="28"/>
          <w:szCs w:val="20"/>
          <w:lang w:val="en-US"/>
        </w:rPr>
        <w:t>Guidelines</w:t>
      </w:r>
      <w:r w:rsidR="007F575B" w:rsidRPr="007F575B">
        <w:rPr>
          <w:rFonts w:asciiTheme="majorHAnsi" w:eastAsia="Calibri" w:hAnsiTheme="majorHAnsi" w:cs="Times New Roman"/>
          <w:color w:val="000099"/>
          <w:sz w:val="28"/>
          <w:szCs w:val="20"/>
        </w:rPr>
        <w:t xml:space="preserve"> </w:t>
      </w:r>
      <w:r w:rsidR="007F575B">
        <w:rPr>
          <w:rFonts w:asciiTheme="majorHAnsi" w:eastAsia="Calibri" w:hAnsiTheme="majorHAnsi" w:cs="Times New Roman"/>
          <w:color w:val="000099"/>
          <w:sz w:val="28"/>
          <w:szCs w:val="20"/>
        </w:rPr>
        <w:t>–</w:t>
      </w:r>
      <w:r w:rsidR="007F575B" w:rsidRPr="007F575B">
        <w:rPr>
          <w:rFonts w:asciiTheme="majorHAnsi" w:eastAsia="Calibri" w:hAnsiTheme="majorHAnsi" w:cs="Times New Roman"/>
          <w:color w:val="000099"/>
          <w:sz w:val="28"/>
          <w:szCs w:val="20"/>
        </w:rPr>
        <w:t xml:space="preserve"> </w:t>
      </w:r>
      <w:r w:rsidR="004A3CD9">
        <w:rPr>
          <w:rFonts w:asciiTheme="majorHAnsi" w:eastAsia="Calibri" w:hAnsiTheme="majorHAnsi" w:cs="Times New Roman"/>
          <w:color w:val="000099"/>
          <w:sz w:val="28"/>
          <w:szCs w:val="20"/>
        </w:rPr>
        <w:t xml:space="preserve">Αρχές της </w:t>
      </w:r>
      <w:r w:rsidR="007F575B">
        <w:rPr>
          <w:rFonts w:asciiTheme="majorHAnsi" w:eastAsia="Calibri" w:hAnsiTheme="majorHAnsi" w:cs="Times New Roman"/>
          <w:color w:val="000099"/>
          <w:sz w:val="28"/>
          <w:szCs w:val="20"/>
        </w:rPr>
        <w:t>Ορθή</w:t>
      </w:r>
      <w:r w:rsidR="004A3CD9">
        <w:rPr>
          <w:rFonts w:asciiTheme="majorHAnsi" w:eastAsia="Calibri" w:hAnsiTheme="majorHAnsi" w:cs="Times New Roman"/>
          <w:color w:val="000099"/>
          <w:sz w:val="28"/>
          <w:szCs w:val="20"/>
        </w:rPr>
        <w:t>ς</w:t>
      </w:r>
      <w:r w:rsidR="007F575B">
        <w:rPr>
          <w:rFonts w:asciiTheme="majorHAnsi" w:eastAsia="Calibri" w:hAnsiTheme="majorHAnsi" w:cs="Times New Roman"/>
          <w:color w:val="000099"/>
          <w:sz w:val="28"/>
          <w:szCs w:val="20"/>
        </w:rPr>
        <w:t xml:space="preserve"> Κλινική</w:t>
      </w:r>
      <w:r w:rsidR="004A3CD9">
        <w:rPr>
          <w:rFonts w:asciiTheme="majorHAnsi" w:eastAsia="Calibri" w:hAnsiTheme="majorHAnsi" w:cs="Times New Roman"/>
          <w:color w:val="000099"/>
          <w:sz w:val="28"/>
          <w:szCs w:val="20"/>
        </w:rPr>
        <w:t>ς</w:t>
      </w:r>
      <w:r w:rsidR="007F575B">
        <w:rPr>
          <w:rFonts w:asciiTheme="majorHAnsi" w:eastAsia="Calibri" w:hAnsiTheme="majorHAnsi" w:cs="Times New Roman"/>
          <w:color w:val="000099"/>
          <w:sz w:val="28"/>
          <w:szCs w:val="20"/>
        </w:rPr>
        <w:t xml:space="preserve"> Πρακτική</w:t>
      </w:r>
      <w:r w:rsidR="004A3CD9">
        <w:rPr>
          <w:rFonts w:asciiTheme="majorHAnsi" w:eastAsia="Calibri" w:hAnsiTheme="majorHAnsi" w:cs="Times New Roman"/>
          <w:color w:val="000099"/>
          <w:sz w:val="28"/>
          <w:szCs w:val="20"/>
        </w:rPr>
        <w:t>ς</w:t>
      </w:r>
      <w:r w:rsidR="00EE4B31">
        <w:rPr>
          <w:rFonts w:asciiTheme="majorHAnsi" w:eastAsia="Calibri" w:hAnsiTheme="majorHAnsi" w:cs="Times New Roman"/>
          <w:color w:val="000099"/>
          <w:sz w:val="28"/>
          <w:szCs w:val="20"/>
        </w:rPr>
        <w:t>, βασισμένες στη Διακήρυξη των Ανθρωπί</w:t>
      </w:r>
      <w:r w:rsidR="00496EC6">
        <w:rPr>
          <w:rFonts w:asciiTheme="majorHAnsi" w:eastAsia="Calibri" w:hAnsiTheme="majorHAnsi" w:cs="Times New Roman"/>
          <w:color w:val="000099"/>
          <w:sz w:val="28"/>
          <w:szCs w:val="20"/>
        </w:rPr>
        <w:t>ν</w:t>
      </w:r>
      <w:r w:rsidR="00EE4B31">
        <w:rPr>
          <w:rFonts w:asciiTheme="majorHAnsi" w:eastAsia="Calibri" w:hAnsiTheme="majorHAnsi" w:cs="Times New Roman"/>
          <w:color w:val="000099"/>
          <w:sz w:val="28"/>
          <w:szCs w:val="20"/>
        </w:rPr>
        <w:t>ων Δικαιωμάτων του Ελσίνκι)</w:t>
      </w:r>
      <w:r w:rsidR="007F575B">
        <w:rPr>
          <w:rFonts w:asciiTheme="majorHAnsi" w:eastAsia="Calibri" w:hAnsiTheme="majorHAnsi" w:cs="Times New Roman"/>
          <w:color w:val="000099"/>
          <w:sz w:val="28"/>
          <w:szCs w:val="20"/>
        </w:rPr>
        <w:t xml:space="preserve">, </w:t>
      </w:r>
      <w:r w:rsidR="00E77188" w:rsidRPr="00E77188">
        <w:rPr>
          <w:rFonts w:asciiTheme="majorHAnsi" w:eastAsia="Calibri" w:hAnsiTheme="majorHAnsi" w:cs="Times New Roman"/>
          <w:color w:val="000099"/>
          <w:sz w:val="28"/>
          <w:szCs w:val="20"/>
        </w:rPr>
        <w:t>παρέχοντας καθοδήγηση, υποστήριξη και λύσεις στους ερευνητές.</w:t>
      </w:r>
    </w:p>
    <w:p w:rsidR="00B3663E" w:rsidRDefault="00B3663E" w:rsidP="00BE6B68">
      <w:pPr>
        <w:spacing w:before="120" w:after="120"/>
        <w:rPr>
          <w:rFonts w:asciiTheme="majorHAnsi" w:eastAsia="Calibri" w:hAnsiTheme="majorHAnsi" w:cs="Times New Roman"/>
          <w:b/>
          <w:color w:val="000099"/>
          <w:sz w:val="28"/>
          <w:szCs w:val="20"/>
          <w:u w:val="single"/>
        </w:rPr>
      </w:pPr>
      <w:r>
        <w:rPr>
          <w:rFonts w:asciiTheme="majorHAnsi" w:eastAsia="Calibri" w:hAnsiTheme="majorHAnsi" w:cs="Times New Roman"/>
          <w:b/>
          <w:color w:val="000099"/>
          <w:sz w:val="28"/>
          <w:szCs w:val="20"/>
          <w:u w:val="single"/>
        </w:rPr>
        <w:br w:type="page"/>
      </w:r>
    </w:p>
    <w:p w:rsidR="0050402B" w:rsidRDefault="0050402B" w:rsidP="00BE6B68">
      <w:pPr>
        <w:widowControl w:val="0"/>
        <w:spacing w:before="120" w:after="120" w:line="240" w:lineRule="auto"/>
        <w:rPr>
          <w:rFonts w:asciiTheme="majorHAnsi" w:eastAsia="Calibri" w:hAnsiTheme="majorHAnsi" w:cs="Times New Roman"/>
          <w:color w:val="000099"/>
          <w:sz w:val="28"/>
          <w:szCs w:val="20"/>
        </w:rPr>
      </w:pPr>
      <w:r w:rsidRPr="00715123">
        <w:rPr>
          <w:rFonts w:asciiTheme="majorHAnsi" w:eastAsia="Calibri" w:hAnsiTheme="majorHAnsi" w:cs="Times New Roman"/>
          <w:b/>
          <w:color w:val="000099"/>
          <w:sz w:val="36"/>
          <w:szCs w:val="20"/>
          <w:u w:val="single"/>
          <w:lang w:val="en-US"/>
        </w:rPr>
        <w:lastRenderedPageBreak/>
        <w:t>EMRI</w:t>
      </w:r>
      <w:r w:rsidRPr="00715123">
        <w:rPr>
          <w:rFonts w:asciiTheme="majorHAnsi" w:eastAsia="Calibri" w:hAnsiTheme="majorHAnsi" w:cs="Times New Roman"/>
          <w:b/>
          <w:color w:val="000099"/>
          <w:sz w:val="36"/>
          <w:szCs w:val="20"/>
          <w:u w:val="single"/>
        </w:rPr>
        <w:t xml:space="preserve"> - Δραστηριότητες</w:t>
      </w:r>
      <w:r w:rsidRPr="00715123">
        <w:rPr>
          <w:rFonts w:asciiTheme="majorHAnsi" w:eastAsia="Calibri" w:hAnsiTheme="majorHAnsi" w:cs="Times New Roman"/>
          <w:b/>
          <w:color w:val="000099"/>
          <w:sz w:val="36"/>
          <w:szCs w:val="20"/>
          <w:u w:val="single"/>
        </w:rPr>
        <w:br/>
      </w:r>
    </w:p>
    <w:p w:rsidR="00806CDC" w:rsidRDefault="00806CDC" w:rsidP="00BE6B68">
      <w:pPr>
        <w:widowControl w:val="0"/>
        <w:spacing w:before="120" w:after="120" w:line="240" w:lineRule="auto"/>
        <w:ind w:left="360"/>
        <w:jc w:val="both"/>
        <w:rPr>
          <w:rFonts w:asciiTheme="majorHAnsi" w:eastAsia="Calibri" w:hAnsiTheme="majorHAnsi" w:cs="Times New Roman"/>
          <w:color w:val="000099"/>
          <w:sz w:val="28"/>
          <w:szCs w:val="20"/>
        </w:rPr>
      </w:pPr>
      <w:r w:rsidRPr="00E77188">
        <w:rPr>
          <w:rFonts w:asciiTheme="majorHAnsi" w:eastAsia="Calibri" w:hAnsiTheme="majorHAnsi" w:cs="Times New Roman"/>
          <w:color w:val="000099"/>
          <w:sz w:val="28"/>
          <w:szCs w:val="20"/>
        </w:rPr>
        <w:t>Τ</w:t>
      </w:r>
      <w:r>
        <w:rPr>
          <w:rFonts w:asciiTheme="majorHAnsi" w:eastAsia="Calibri" w:hAnsiTheme="majorHAnsi" w:cs="Times New Roman"/>
          <w:color w:val="000099"/>
          <w:sz w:val="28"/>
          <w:szCs w:val="20"/>
        </w:rPr>
        <w:t xml:space="preserve">ο </w:t>
      </w:r>
      <w:r w:rsidRPr="00800E64">
        <w:rPr>
          <w:rFonts w:asciiTheme="majorHAnsi" w:eastAsia="Calibri" w:hAnsiTheme="majorHAnsi" w:cs="Times New Roman"/>
          <w:color w:val="000099"/>
          <w:sz w:val="28"/>
          <w:szCs w:val="20"/>
        </w:rPr>
        <w:t>Ευρωπαϊκό Ινστιτούτο Ιατρικής Έρε</w:t>
      </w:r>
      <w:r>
        <w:rPr>
          <w:rFonts w:asciiTheme="majorHAnsi" w:eastAsia="Calibri" w:hAnsiTheme="majorHAnsi" w:cs="Times New Roman"/>
          <w:color w:val="000099"/>
          <w:sz w:val="28"/>
          <w:szCs w:val="20"/>
        </w:rPr>
        <w:t>υνας (EMRI) της ΦΑΡΜΑΣΕΡΒ-ΛΙΛΛΥ στοχεύει καθημερινά στην κάλυψη των ακόλουθων αναγκών</w:t>
      </w:r>
      <w:r w:rsidRPr="00806CDC">
        <w:rPr>
          <w:rFonts w:asciiTheme="majorHAnsi" w:eastAsia="Calibri" w:hAnsiTheme="majorHAnsi" w:cs="Times New Roman"/>
          <w:color w:val="000099"/>
          <w:sz w:val="28"/>
          <w:szCs w:val="20"/>
        </w:rPr>
        <w:t>:</w:t>
      </w:r>
    </w:p>
    <w:p w:rsidR="00806CDC" w:rsidRPr="003327F5" w:rsidRDefault="00806CDC" w:rsidP="00BE6B68">
      <w:pPr>
        <w:widowControl w:val="0"/>
        <w:spacing w:before="120" w:after="120" w:line="240" w:lineRule="auto"/>
        <w:rPr>
          <w:rFonts w:asciiTheme="majorHAnsi" w:eastAsia="Calibri" w:hAnsiTheme="majorHAnsi" w:cs="Times New Roman"/>
          <w:color w:val="000099"/>
          <w:sz w:val="28"/>
          <w:szCs w:val="20"/>
        </w:rPr>
      </w:pPr>
    </w:p>
    <w:p w:rsidR="0050402B" w:rsidRPr="003327F5" w:rsidRDefault="0050402B" w:rsidP="00BE6B68">
      <w:pPr>
        <w:pStyle w:val="ListParagraph"/>
        <w:widowControl w:val="0"/>
        <w:numPr>
          <w:ilvl w:val="0"/>
          <w:numId w:val="11"/>
        </w:numPr>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Σχεδιασμός και Διεξαγωγή Ερευνητικών Προγραμμάτων</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Εύρεση και Αξιολόγηση Ερευνητικών Κέντρων</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Προετοιμασία Καταθέσεων προς τις Αρμόδιες Αρχές</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Παρακολούθηση (Monitoring) και Υποστήριξη Ερευνητικών Κέντρων</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Καταχώρηση και Έλεγχος Δεδομένων</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Έλεγχος Ποιότητας</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Δημοσιεύσεις</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Διοργάνωση και Διεξαγωγή Εκπαιδευτικών Σεμιναρίων</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Διοργάνωση και Διεξαγωγή Επιστημονικών Εκδηλώσεων</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Φαρμακοεπαγρύπνηση</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Ιατρική Πληροφόρηση</w:t>
      </w:r>
    </w:p>
    <w:p w:rsidR="0050402B" w:rsidRPr="003327F5" w:rsidRDefault="0050402B" w:rsidP="00BE6B68">
      <w:pPr>
        <w:pStyle w:val="ListParagraph"/>
        <w:numPr>
          <w:ilvl w:val="0"/>
          <w:numId w:val="11"/>
        </w:numPr>
        <w:autoSpaceDE w:val="0"/>
        <w:autoSpaceDN w:val="0"/>
        <w:adjustRightInd w:val="0"/>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Μελέτες Σκοπιμότητας (Feasibility Studies)</w:t>
      </w:r>
    </w:p>
    <w:p w:rsidR="0050402B" w:rsidRPr="003327F5" w:rsidRDefault="0050402B" w:rsidP="00BE6B68">
      <w:pPr>
        <w:pStyle w:val="ListParagraph"/>
        <w:widowControl w:val="0"/>
        <w:numPr>
          <w:ilvl w:val="0"/>
          <w:numId w:val="11"/>
        </w:numPr>
        <w:spacing w:before="120" w:after="120" w:line="360" w:lineRule="auto"/>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Πρότυπες Διαδικασίες Λειτουργίας</w:t>
      </w:r>
    </w:p>
    <w:p w:rsidR="0050402B" w:rsidRDefault="0050402B" w:rsidP="00BE6B68">
      <w:pPr>
        <w:spacing w:before="120" w:after="120"/>
        <w:rPr>
          <w:rFonts w:asciiTheme="majorHAnsi" w:eastAsia="Calibri" w:hAnsiTheme="majorHAnsi" w:cs="Times New Roman"/>
          <w:b/>
          <w:color w:val="000099"/>
          <w:sz w:val="28"/>
          <w:szCs w:val="20"/>
          <w:u w:val="single"/>
        </w:rPr>
      </w:pPr>
      <w:r>
        <w:rPr>
          <w:rFonts w:asciiTheme="majorHAnsi" w:eastAsia="Calibri" w:hAnsiTheme="majorHAnsi" w:cs="Times New Roman"/>
          <w:b/>
          <w:color w:val="000099"/>
          <w:sz w:val="28"/>
          <w:szCs w:val="20"/>
          <w:u w:val="single"/>
        </w:rPr>
        <w:br w:type="page"/>
      </w:r>
    </w:p>
    <w:p w:rsidR="007877FC" w:rsidRDefault="00FF42EB" w:rsidP="00BE6B68">
      <w:pPr>
        <w:widowControl w:val="0"/>
        <w:spacing w:before="120" w:after="120"/>
        <w:rPr>
          <w:rFonts w:asciiTheme="majorHAnsi" w:eastAsia="Calibri" w:hAnsiTheme="majorHAnsi" w:cs="Times New Roman"/>
          <w:color w:val="000099"/>
          <w:sz w:val="28"/>
          <w:szCs w:val="20"/>
        </w:rPr>
      </w:pPr>
      <w:r w:rsidRPr="00715123">
        <w:rPr>
          <w:rFonts w:asciiTheme="majorHAnsi" w:eastAsia="Calibri" w:hAnsiTheme="majorHAnsi" w:cs="Times New Roman"/>
          <w:b/>
          <w:color w:val="000099"/>
          <w:sz w:val="36"/>
          <w:szCs w:val="20"/>
          <w:u w:val="single"/>
          <w:lang w:val="en-US"/>
        </w:rPr>
        <w:lastRenderedPageBreak/>
        <w:t>EMRI</w:t>
      </w:r>
      <w:r w:rsidRPr="00715123">
        <w:rPr>
          <w:rFonts w:asciiTheme="majorHAnsi" w:eastAsia="Calibri" w:hAnsiTheme="majorHAnsi" w:cs="Times New Roman"/>
          <w:b/>
          <w:color w:val="000099"/>
          <w:sz w:val="36"/>
          <w:szCs w:val="20"/>
          <w:u w:val="single"/>
        </w:rPr>
        <w:t xml:space="preserve"> - </w:t>
      </w:r>
      <w:r w:rsidR="00312E5E" w:rsidRPr="00715123">
        <w:rPr>
          <w:rFonts w:asciiTheme="majorHAnsi" w:eastAsia="Calibri" w:hAnsiTheme="majorHAnsi" w:cs="Times New Roman"/>
          <w:b/>
          <w:color w:val="000099"/>
          <w:sz w:val="36"/>
          <w:szCs w:val="20"/>
          <w:u w:val="single"/>
        </w:rPr>
        <w:t>Η ιστορία σε αριθμούς</w:t>
      </w:r>
      <w:r w:rsidR="007B1433" w:rsidRPr="00715123">
        <w:rPr>
          <w:rFonts w:asciiTheme="majorHAnsi" w:eastAsia="Calibri" w:hAnsiTheme="majorHAnsi" w:cs="Times New Roman"/>
          <w:b/>
          <w:color w:val="000099"/>
          <w:sz w:val="36"/>
          <w:szCs w:val="20"/>
          <w:u w:val="single"/>
        </w:rPr>
        <w:br/>
      </w:r>
    </w:p>
    <w:p w:rsidR="00713429" w:rsidRDefault="00713429" w:rsidP="00BE6B68">
      <w:pPr>
        <w:widowControl w:val="0"/>
        <w:spacing w:before="120" w:after="120"/>
        <w:jc w:val="both"/>
        <w:rPr>
          <w:rFonts w:asciiTheme="majorHAnsi" w:eastAsia="Calibri" w:hAnsiTheme="majorHAnsi" w:cs="Times New Roman"/>
          <w:b/>
          <w:color w:val="000099"/>
          <w:sz w:val="28"/>
          <w:szCs w:val="20"/>
        </w:rPr>
      </w:pPr>
      <w:r>
        <w:rPr>
          <w:rFonts w:asciiTheme="majorHAnsi" w:eastAsia="Calibri" w:hAnsiTheme="majorHAnsi" w:cs="Times New Roman"/>
          <w:b/>
          <w:color w:val="000099"/>
          <w:sz w:val="28"/>
          <w:szCs w:val="20"/>
        </w:rPr>
        <w:t>Θ</w:t>
      </w:r>
      <w:r w:rsidRPr="00713429">
        <w:rPr>
          <w:rFonts w:asciiTheme="majorHAnsi" w:eastAsia="Calibri" w:hAnsiTheme="majorHAnsi" w:cs="Times New Roman"/>
          <w:b/>
          <w:color w:val="000099"/>
          <w:sz w:val="28"/>
          <w:szCs w:val="20"/>
        </w:rPr>
        <w:t>εραπευτικές Κατηγορίες και Νοσήματα</w:t>
      </w:r>
    </w:p>
    <w:p w:rsidR="009A63DD" w:rsidRDefault="007F7102" w:rsidP="00BE6B68">
      <w:pPr>
        <w:widowControl w:val="0"/>
        <w:spacing w:before="120" w:after="120"/>
        <w:jc w:val="both"/>
        <w:rPr>
          <w:rFonts w:asciiTheme="majorHAnsi" w:eastAsia="Calibri" w:hAnsiTheme="majorHAnsi" w:cs="Times New Roman"/>
          <w:color w:val="000099"/>
          <w:sz w:val="28"/>
          <w:szCs w:val="20"/>
        </w:rPr>
      </w:pPr>
      <w:r w:rsidRPr="003327F5">
        <w:rPr>
          <w:rFonts w:asciiTheme="majorHAnsi" w:eastAsia="Calibri" w:hAnsiTheme="majorHAnsi" w:cs="Times New Roman"/>
          <w:color w:val="000099"/>
          <w:sz w:val="28"/>
          <w:szCs w:val="20"/>
        </w:rPr>
        <w:t>Το EMRI</w:t>
      </w:r>
      <w:r w:rsidR="00B67FC7">
        <w:rPr>
          <w:rFonts w:asciiTheme="majorHAnsi" w:eastAsia="Calibri" w:hAnsiTheme="majorHAnsi" w:cs="Times New Roman"/>
          <w:color w:val="000099"/>
          <w:sz w:val="28"/>
          <w:szCs w:val="20"/>
        </w:rPr>
        <w:t>,</w:t>
      </w:r>
      <w:r w:rsidR="00C546F4">
        <w:rPr>
          <w:rFonts w:asciiTheme="majorHAnsi" w:eastAsia="Calibri" w:hAnsiTheme="majorHAnsi" w:cs="Times New Roman"/>
          <w:color w:val="000099"/>
          <w:sz w:val="28"/>
          <w:szCs w:val="20"/>
        </w:rPr>
        <w:t xml:space="preserve"> </w:t>
      </w:r>
      <w:r w:rsidR="00B67FC7">
        <w:rPr>
          <w:rFonts w:asciiTheme="majorHAnsi" w:eastAsia="Calibri" w:hAnsiTheme="majorHAnsi" w:cs="Times New Roman"/>
          <w:color w:val="000099"/>
          <w:sz w:val="28"/>
          <w:szCs w:val="20"/>
        </w:rPr>
        <w:t>σ</w:t>
      </w:r>
      <w:r w:rsidR="00C546F4">
        <w:rPr>
          <w:rFonts w:asciiTheme="majorHAnsi" w:eastAsia="Calibri" w:hAnsiTheme="majorHAnsi" w:cs="Times New Roman"/>
          <w:color w:val="000099"/>
          <w:sz w:val="28"/>
          <w:szCs w:val="20"/>
        </w:rPr>
        <w:t xml:space="preserve">τα 16 χρόνια </w:t>
      </w:r>
      <w:r w:rsidR="00730EF0" w:rsidRPr="003327F5">
        <w:rPr>
          <w:rFonts w:asciiTheme="majorHAnsi" w:eastAsia="Calibri" w:hAnsiTheme="majorHAnsi" w:cs="Times New Roman"/>
          <w:color w:val="000099"/>
          <w:sz w:val="28"/>
          <w:szCs w:val="20"/>
        </w:rPr>
        <w:t>συνε</w:t>
      </w:r>
      <w:r w:rsidR="00730EF0">
        <w:rPr>
          <w:rFonts w:asciiTheme="majorHAnsi" w:eastAsia="Calibri" w:hAnsiTheme="majorHAnsi" w:cs="Times New Roman"/>
          <w:color w:val="000099"/>
          <w:sz w:val="28"/>
          <w:szCs w:val="20"/>
        </w:rPr>
        <w:t>χ</w:t>
      </w:r>
      <w:r w:rsidR="00730EF0" w:rsidRPr="003327F5">
        <w:rPr>
          <w:rFonts w:asciiTheme="majorHAnsi" w:eastAsia="Calibri" w:hAnsiTheme="majorHAnsi" w:cs="Times New Roman"/>
          <w:color w:val="000099"/>
          <w:sz w:val="28"/>
          <w:szCs w:val="20"/>
        </w:rPr>
        <w:t>ούς παρου</w:t>
      </w:r>
      <w:r w:rsidR="00730EF0">
        <w:rPr>
          <w:rFonts w:asciiTheme="majorHAnsi" w:eastAsia="Calibri" w:hAnsiTheme="majorHAnsi" w:cs="Times New Roman"/>
          <w:color w:val="000099"/>
          <w:sz w:val="28"/>
          <w:szCs w:val="20"/>
        </w:rPr>
        <w:t>σίας</w:t>
      </w:r>
      <w:r w:rsidR="008C1497" w:rsidRPr="003327F5">
        <w:rPr>
          <w:rFonts w:asciiTheme="majorHAnsi" w:eastAsia="Calibri" w:hAnsiTheme="majorHAnsi" w:cs="Times New Roman"/>
          <w:color w:val="000099"/>
          <w:sz w:val="28"/>
          <w:szCs w:val="20"/>
        </w:rPr>
        <w:t>,</w:t>
      </w:r>
      <w:r w:rsidR="00D6692C" w:rsidRPr="003327F5">
        <w:rPr>
          <w:rFonts w:asciiTheme="majorHAnsi" w:eastAsia="Calibri" w:hAnsiTheme="majorHAnsi" w:cs="Times New Roman"/>
          <w:color w:val="000099"/>
          <w:sz w:val="28"/>
          <w:szCs w:val="20"/>
        </w:rPr>
        <w:t xml:space="preserve"> έχει </w:t>
      </w:r>
      <w:r w:rsidR="009E2CE4">
        <w:rPr>
          <w:rFonts w:asciiTheme="majorHAnsi" w:eastAsia="Calibri" w:hAnsiTheme="majorHAnsi" w:cs="Times New Roman"/>
          <w:color w:val="000099"/>
          <w:sz w:val="28"/>
          <w:szCs w:val="20"/>
        </w:rPr>
        <w:t xml:space="preserve">επιδείξει </w:t>
      </w:r>
      <w:r w:rsidR="00426CC2">
        <w:rPr>
          <w:rFonts w:asciiTheme="majorHAnsi" w:eastAsia="Calibri" w:hAnsiTheme="majorHAnsi" w:cs="Times New Roman"/>
          <w:color w:val="000099"/>
          <w:sz w:val="28"/>
          <w:szCs w:val="20"/>
        </w:rPr>
        <w:t>υ</w:t>
      </w:r>
      <w:r w:rsidR="00426CC2" w:rsidRPr="003327F5">
        <w:rPr>
          <w:rFonts w:asciiTheme="majorHAnsi" w:eastAsia="Calibri" w:hAnsiTheme="majorHAnsi" w:cs="Times New Roman"/>
          <w:color w:val="000099"/>
          <w:sz w:val="28"/>
          <w:szCs w:val="20"/>
        </w:rPr>
        <w:t>ψηλότατες επιδόσεις</w:t>
      </w:r>
      <w:r w:rsidR="009E2CE4">
        <w:rPr>
          <w:rFonts w:asciiTheme="majorHAnsi" w:eastAsia="Calibri" w:hAnsiTheme="majorHAnsi" w:cs="Times New Roman"/>
          <w:color w:val="000099"/>
          <w:sz w:val="28"/>
          <w:szCs w:val="20"/>
        </w:rPr>
        <w:t xml:space="preserve"> </w:t>
      </w:r>
      <w:r w:rsidR="00291852">
        <w:rPr>
          <w:rFonts w:asciiTheme="majorHAnsi" w:eastAsia="Calibri" w:hAnsiTheme="majorHAnsi" w:cs="Times New Roman"/>
          <w:color w:val="000099"/>
          <w:sz w:val="28"/>
          <w:szCs w:val="20"/>
        </w:rPr>
        <w:t xml:space="preserve">στη διεξαγωγή </w:t>
      </w:r>
      <w:r w:rsidR="00291852" w:rsidRPr="003327F5">
        <w:rPr>
          <w:rFonts w:asciiTheme="majorHAnsi" w:eastAsia="Calibri" w:hAnsiTheme="majorHAnsi" w:cs="Times New Roman"/>
          <w:color w:val="000099"/>
          <w:sz w:val="28"/>
          <w:szCs w:val="20"/>
        </w:rPr>
        <w:t xml:space="preserve">ερευνητικών προγραμμάτων </w:t>
      </w:r>
      <w:r w:rsidR="00426CC2" w:rsidRPr="003327F5">
        <w:rPr>
          <w:rFonts w:asciiTheme="majorHAnsi" w:eastAsia="Calibri" w:hAnsiTheme="majorHAnsi" w:cs="Times New Roman"/>
          <w:color w:val="000099"/>
          <w:sz w:val="28"/>
          <w:szCs w:val="20"/>
        </w:rPr>
        <w:t>σε</w:t>
      </w:r>
      <w:r w:rsidR="00121ED1">
        <w:rPr>
          <w:rFonts w:asciiTheme="majorHAnsi" w:eastAsia="Calibri" w:hAnsiTheme="majorHAnsi" w:cs="Times New Roman"/>
          <w:color w:val="000099"/>
          <w:sz w:val="28"/>
          <w:szCs w:val="20"/>
        </w:rPr>
        <w:t xml:space="preserve"> πλήθος θεραπευτικών κατηγοριών</w:t>
      </w:r>
      <w:r w:rsidR="00121ED1" w:rsidRPr="00121ED1">
        <w:rPr>
          <w:rFonts w:asciiTheme="majorHAnsi" w:eastAsia="Calibri" w:hAnsiTheme="majorHAnsi" w:cs="Times New Roman"/>
          <w:color w:val="000099"/>
          <w:sz w:val="28"/>
          <w:szCs w:val="20"/>
        </w:rPr>
        <w:t>:</w:t>
      </w:r>
    </w:p>
    <w:p w:rsidR="00D53B82" w:rsidRPr="00121ED1" w:rsidRDefault="00D53B82" w:rsidP="00BE6B68">
      <w:pPr>
        <w:widowControl w:val="0"/>
        <w:spacing w:before="120" w:after="120"/>
        <w:rPr>
          <w:rFonts w:asciiTheme="majorHAnsi" w:eastAsia="Calibri" w:hAnsiTheme="majorHAnsi" w:cs="Times New Roman"/>
          <w:color w:val="000099"/>
          <w:sz w:val="28"/>
          <w:szCs w:val="20"/>
        </w:rPr>
      </w:pP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Κεντρικό Νευρικό Σύστημα</w:t>
      </w: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Διαβήτης</w:t>
      </w: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Παθήσεις Μυοσκελετικού</w:t>
      </w: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 xml:space="preserve">Νευροενδοκρινολογία του χαμηλού αναστήματος </w:t>
      </w: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Ογκολογία</w:t>
      </w: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Λοιμώξεις</w:t>
      </w: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Καρδιολογία</w:t>
      </w: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Εντατική Ιατρική</w:t>
      </w:r>
    </w:p>
    <w:p w:rsidR="00121ED1"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Ουρολογία – Ανδρολογία</w:t>
      </w:r>
    </w:p>
    <w:p w:rsidR="00D5199F" w:rsidRPr="00121ED1" w:rsidRDefault="00121ED1" w:rsidP="00BE6B68">
      <w:pPr>
        <w:pStyle w:val="ListParagraph"/>
        <w:widowControl w:val="0"/>
        <w:numPr>
          <w:ilvl w:val="0"/>
          <w:numId w:val="22"/>
        </w:numPr>
        <w:spacing w:before="120" w:after="120" w:line="360" w:lineRule="auto"/>
        <w:rPr>
          <w:rFonts w:asciiTheme="majorHAnsi" w:eastAsia="Calibri" w:hAnsiTheme="majorHAnsi" w:cs="Times New Roman"/>
          <w:color w:val="000099"/>
          <w:sz w:val="28"/>
          <w:szCs w:val="20"/>
        </w:rPr>
      </w:pPr>
      <w:r w:rsidRPr="00121ED1">
        <w:rPr>
          <w:rFonts w:asciiTheme="majorHAnsi" w:eastAsia="Calibri" w:hAnsiTheme="majorHAnsi" w:cs="Times New Roman"/>
          <w:color w:val="000099"/>
          <w:sz w:val="28"/>
          <w:szCs w:val="20"/>
        </w:rPr>
        <w:t>Αυτοάνοσα</w:t>
      </w:r>
    </w:p>
    <w:p w:rsidR="00343FBA" w:rsidRDefault="00847E70"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(Διάγραμμα 4</w:t>
      </w:r>
      <w:r w:rsidR="00343FBA">
        <w:rPr>
          <w:rFonts w:asciiTheme="majorHAnsi" w:eastAsia="Calibri" w:hAnsiTheme="majorHAnsi" w:cs="Times New Roman"/>
          <w:color w:val="000099"/>
          <w:sz w:val="28"/>
          <w:szCs w:val="20"/>
        </w:rPr>
        <w:t>)</w:t>
      </w:r>
    </w:p>
    <w:p w:rsidR="00C75587" w:rsidRDefault="00C75587" w:rsidP="00BE6B68">
      <w:pPr>
        <w:spacing w:before="120" w:after="120"/>
        <w:rPr>
          <w:rFonts w:asciiTheme="majorHAnsi" w:eastAsia="Calibri" w:hAnsiTheme="majorHAnsi" w:cs="Times New Roman"/>
          <w:color w:val="000099"/>
          <w:sz w:val="28"/>
          <w:szCs w:val="20"/>
        </w:rPr>
      </w:pPr>
    </w:p>
    <w:p w:rsidR="00C75587" w:rsidRDefault="00540A81"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ε</w:t>
      </w:r>
      <w:r w:rsidR="00C75587">
        <w:rPr>
          <w:rFonts w:asciiTheme="majorHAnsi" w:eastAsia="Calibri" w:hAnsiTheme="majorHAnsi" w:cs="Times New Roman"/>
          <w:color w:val="000099"/>
          <w:sz w:val="28"/>
          <w:szCs w:val="20"/>
        </w:rPr>
        <w:t>πιτυγχάνοντας να διευρύνει την επιστημονική γνώση και τις θεραπευτικές προσεγγίσεις</w:t>
      </w:r>
      <w:r>
        <w:rPr>
          <w:rFonts w:asciiTheme="majorHAnsi" w:eastAsia="Calibri" w:hAnsiTheme="majorHAnsi" w:cs="Times New Roman"/>
          <w:color w:val="000099"/>
          <w:sz w:val="28"/>
          <w:szCs w:val="20"/>
        </w:rPr>
        <w:t xml:space="preserve"> σε μια πληθώρα νόσων</w:t>
      </w:r>
      <w:r w:rsidR="00C75587">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προσφέροντας νέους φαρμακευτικούς παράγοντες και προάγοντας την ποιότητα ζωής των ασθενών.</w:t>
      </w:r>
    </w:p>
    <w:p w:rsidR="003F1DBF" w:rsidRDefault="003F1DBF"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9A63DD" w:rsidRDefault="009A63DD" w:rsidP="00BE6B68">
      <w:pPr>
        <w:spacing w:before="120" w:after="120"/>
        <w:rPr>
          <w:rFonts w:asciiTheme="majorHAnsi" w:eastAsia="Calibri" w:hAnsiTheme="majorHAnsi" w:cs="Times New Roman"/>
          <w:color w:val="000099"/>
          <w:sz w:val="28"/>
          <w:szCs w:val="20"/>
        </w:rPr>
      </w:pPr>
    </w:p>
    <w:p w:rsidR="000D196A" w:rsidRDefault="0028256B" w:rsidP="00BE6B68">
      <w:pPr>
        <w:widowControl w:val="0"/>
        <w:spacing w:before="120" w:after="120"/>
        <w:jc w:val="center"/>
        <w:rPr>
          <w:rFonts w:asciiTheme="majorHAnsi" w:eastAsia="Calibri" w:hAnsiTheme="majorHAnsi" w:cs="Times New Roman"/>
          <w:color w:val="000099"/>
          <w:sz w:val="28"/>
          <w:szCs w:val="20"/>
        </w:rPr>
      </w:pPr>
      <w:r w:rsidRPr="0028256B">
        <w:rPr>
          <w:noProof/>
          <w:szCs w:val="20"/>
          <w:lang w:eastAsia="el-GR"/>
        </w:rPr>
        <w:drawing>
          <wp:inline distT="0" distB="0" distL="0" distR="0">
            <wp:extent cx="5304193" cy="400444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26219" t="23585" r="25232" b="11321"/>
                    <a:stretch>
                      <a:fillRect/>
                    </a:stretch>
                  </pic:blipFill>
                  <pic:spPr bwMode="auto">
                    <a:xfrm>
                      <a:off x="0" y="0"/>
                      <a:ext cx="5308009" cy="4007322"/>
                    </a:xfrm>
                    <a:prstGeom prst="rect">
                      <a:avLst/>
                    </a:prstGeom>
                    <a:noFill/>
                    <a:ln w="9525">
                      <a:noFill/>
                      <a:miter lim="800000"/>
                      <a:headEnd/>
                      <a:tailEnd/>
                    </a:ln>
                  </pic:spPr>
                </pic:pic>
              </a:graphicData>
            </a:graphic>
          </wp:inline>
        </w:drawing>
      </w:r>
    </w:p>
    <w:p w:rsidR="003F1DBF" w:rsidRPr="00692B45" w:rsidRDefault="003F1DBF" w:rsidP="00BE6B68">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 xml:space="preserve">Διάγραμμα </w:t>
      </w:r>
      <w:r w:rsidR="00847E70">
        <w:rPr>
          <w:rFonts w:asciiTheme="majorHAnsi" w:eastAsia="Calibri" w:hAnsiTheme="majorHAnsi" w:cs="Times New Roman"/>
          <w:b/>
          <w:i/>
          <w:color w:val="000099"/>
          <w:sz w:val="24"/>
          <w:szCs w:val="20"/>
        </w:rPr>
        <w:t>4</w:t>
      </w:r>
      <w:r w:rsidRPr="00692B45">
        <w:rPr>
          <w:rFonts w:asciiTheme="majorHAnsi" w:eastAsia="Calibri" w:hAnsiTheme="majorHAnsi" w:cs="Times New Roman"/>
          <w:b/>
          <w:i/>
          <w:color w:val="000099"/>
          <w:sz w:val="24"/>
          <w:szCs w:val="20"/>
        </w:rPr>
        <w:t>.</w:t>
      </w:r>
    </w:p>
    <w:p w:rsidR="003F1DBF" w:rsidRPr="00723692" w:rsidRDefault="003F1DBF" w:rsidP="00BE6B68">
      <w:pPr>
        <w:autoSpaceDE w:val="0"/>
        <w:autoSpaceDN w:val="0"/>
        <w:adjustRightInd w:val="0"/>
        <w:spacing w:before="120" w:after="120"/>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 xml:space="preserve">Η ερευνητική δραστηριότητα του </w:t>
      </w:r>
      <w:r w:rsidRPr="00692B45">
        <w:rPr>
          <w:rFonts w:asciiTheme="majorHAnsi" w:eastAsia="Calibri" w:hAnsiTheme="majorHAnsi" w:cs="Times New Roman"/>
          <w:i/>
          <w:color w:val="000099"/>
          <w:szCs w:val="20"/>
        </w:rPr>
        <w:t>Ευρωπαϊκ</w:t>
      </w:r>
      <w:r>
        <w:rPr>
          <w:rFonts w:asciiTheme="majorHAnsi" w:eastAsia="Calibri" w:hAnsiTheme="majorHAnsi" w:cs="Times New Roman"/>
          <w:i/>
          <w:color w:val="000099"/>
          <w:szCs w:val="20"/>
        </w:rPr>
        <w:t xml:space="preserve">ού </w:t>
      </w:r>
      <w:r w:rsidRPr="00692B45">
        <w:rPr>
          <w:rFonts w:asciiTheme="majorHAnsi" w:eastAsia="Calibri" w:hAnsiTheme="majorHAnsi" w:cs="Times New Roman"/>
          <w:i/>
          <w:color w:val="000099"/>
          <w:szCs w:val="20"/>
        </w:rPr>
        <w:t>Ινστιτούτο</w:t>
      </w:r>
      <w:r>
        <w:rPr>
          <w:rFonts w:asciiTheme="majorHAnsi" w:eastAsia="Calibri" w:hAnsiTheme="majorHAnsi" w:cs="Times New Roman"/>
          <w:i/>
          <w:color w:val="000099"/>
          <w:szCs w:val="20"/>
        </w:rPr>
        <w:t>υ</w:t>
      </w:r>
      <w:r w:rsidRPr="00692B45">
        <w:rPr>
          <w:rFonts w:asciiTheme="majorHAnsi" w:eastAsia="Calibri" w:hAnsiTheme="majorHAnsi" w:cs="Times New Roman"/>
          <w:i/>
          <w:color w:val="000099"/>
          <w:szCs w:val="20"/>
        </w:rPr>
        <w:t xml:space="preserve"> Ιατρικής Έρευνας (EMRI) τ</w:t>
      </w:r>
      <w:r>
        <w:rPr>
          <w:rFonts w:asciiTheme="majorHAnsi" w:eastAsia="Calibri" w:hAnsiTheme="majorHAnsi" w:cs="Times New Roman"/>
          <w:i/>
          <w:color w:val="000099"/>
          <w:szCs w:val="20"/>
        </w:rPr>
        <w:t xml:space="preserve">ης ΦΑΡΜΑΣΕΡΒ-ΛΙΛΛΥ </w:t>
      </w:r>
      <w:r w:rsidR="00C22DFB">
        <w:rPr>
          <w:rFonts w:asciiTheme="majorHAnsi" w:eastAsia="Calibri" w:hAnsiTheme="majorHAnsi" w:cs="Times New Roman"/>
          <w:i/>
          <w:color w:val="000099"/>
          <w:szCs w:val="20"/>
        </w:rPr>
        <w:t>ανά θεραπευτική κατηγορία</w:t>
      </w:r>
      <w:r>
        <w:rPr>
          <w:rFonts w:asciiTheme="majorHAnsi" w:eastAsia="Calibri" w:hAnsiTheme="majorHAnsi" w:cs="Times New Roman"/>
          <w:i/>
          <w:color w:val="000099"/>
          <w:szCs w:val="20"/>
        </w:rPr>
        <w:t xml:space="preserve"> (στοιχεία Ιου</w:t>
      </w:r>
      <w:r w:rsidR="0028256B">
        <w:rPr>
          <w:rFonts w:asciiTheme="majorHAnsi" w:eastAsia="Calibri" w:hAnsiTheme="majorHAnsi" w:cs="Times New Roman"/>
          <w:i/>
          <w:color w:val="000099"/>
          <w:szCs w:val="20"/>
        </w:rPr>
        <w:t>λ</w:t>
      </w:r>
      <w:r>
        <w:rPr>
          <w:rFonts w:asciiTheme="majorHAnsi" w:eastAsia="Calibri" w:hAnsiTheme="majorHAnsi" w:cs="Times New Roman"/>
          <w:i/>
          <w:color w:val="000099"/>
          <w:szCs w:val="20"/>
        </w:rPr>
        <w:t>ίου 2012).</w:t>
      </w:r>
    </w:p>
    <w:p w:rsidR="003F1DBF" w:rsidRDefault="003F1DBF" w:rsidP="00BE6B68">
      <w:pPr>
        <w:spacing w:before="120" w:after="120"/>
        <w:rPr>
          <w:rFonts w:asciiTheme="majorHAnsi" w:eastAsia="Calibri" w:hAnsiTheme="majorHAnsi" w:cs="Times New Roman"/>
          <w:i/>
          <w:color w:val="000099"/>
          <w:szCs w:val="20"/>
        </w:rPr>
      </w:pPr>
      <w:r>
        <w:rPr>
          <w:rFonts w:asciiTheme="majorHAnsi" w:eastAsia="Calibri" w:hAnsiTheme="majorHAnsi" w:cs="Times New Roman"/>
          <w:i/>
          <w:color w:val="000099"/>
          <w:szCs w:val="20"/>
        </w:rPr>
        <w:br w:type="page"/>
      </w:r>
    </w:p>
    <w:p w:rsidR="00D5199F" w:rsidRDefault="00730EF0" w:rsidP="00BE6B68">
      <w:pPr>
        <w:widowControl w:val="0"/>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lastRenderedPageBreak/>
        <w:t>Πιο συγκεκριμένα</w:t>
      </w:r>
      <w:r w:rsidRPr="00B5107C">
        <w:rPr>
          <w:rFonts w:asciiTheme="majorHAnsi" w:eastAsia="Calibri" w:hAnsiTheme="majorHAnsi" w:cs="Times New Roman"/>
          <w:color w:val="000099"/>
          <w:sz w:val="28"/>
          <w:szCs w:val="20"/>
        </w:rPr>
        <w:t>:</w:t>
      </w:r>
      <w:r w:rsidR="00D5199F" w:rsidRPr="003327F5">
        <w:rPr>
          <w:rFonts w:asciiTheme="majorHAnsi" w:eastAsia="Calibri" w:hAnsiTheme="majorHAnsi" w:cs="Times New Roman"/>
          <w:color w:val="000099"/>
          <w:sz w:val="28"/>
          <w:szCs w:val="20"/>
        </w:rPr>
        <w:br/>
      </w:r>
    </w:p>
    <w:p w:rsidR="00713429" w:rsidRPr="00713429" w:rsidRDefault="00713429" w:rsidP="00713429">
      <w:pPr>
        <w:widowControl w:val="0"/>
        <w:autoSpaceDE w:val="0"/>
        <w:autoSpaceDN w:val="0"/>
        <w:adjustRightInd w:val="0"/>
        <w:spacing w:before="120" w:after="120"/>
        <w:jc w:val="both"/>
        <w:rPr>
          <w:rFonts w:asciiTheme="majorHAnsi" w:eastAsia="Calibri" w:hAnsiTheme="majorHAnsi" w:cs="Times New Roman"/>
          <w:color w:val="000099"/>
          <w:sz w:val="28"/>
          <w:szCs w:val="20"/>
        </w:rPr>
      </w:pPr>
      <w:r w:rsidRPr="00713429">
        <w:rPr>
          <w:rFonts w:asciiTheme="majorHAnsi" w:eastAsia="Calibri" w:hAnsiTheme="majorHAnsi" w:cs="Times New Roman"/>
          <w:b/>
          <w:color w:val="000099"/>
          <w:sz w:val="28"/>
          <w:szCs w:val="20"/>
        </w:rPr>
        <w:t>Ερευνητική Δραστηριότητα</w:t>
      </w:r>
    </w:p>
    <w:p w:rsidR="00175906" w:rsidRDefault="00C2401A" w:rsidP="00713429">
      <w:pPr>
        <w:pStyle w:val="ListParagraph"/>
        <w:autoSpaceDE w:val="0"/>
        <w:autoSpaceDN w:val="0"/>
        <w:adjustRightInd w:val="0"/>
        <w:spacing w:before="120" w:after="120"/>
        <w:ind w:left="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Το </w:t>
      </w:r>
      <w:r w:rsidRPr="003327F5">
        <w:rPr>
          <w:rFonts w:asciiTheme="majorHAnsi" w:eastAsia="Calibri" w:hAnsiTheme="majorHAnsi" w:cs="Times New Roman"/>
          <w:color w:val="000099"/>
          <w:sz w:val="28"/>
          <w:szCs w:val="20"/>
        </w:rPr>
        <w:t>EMRI</w:t>
      </w:r>
      <w:r w:rsidRPr="00C2123F">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έ</w:t>
      </w:r>
      <w:r w:rsidR="00426CC2" w:rsidRPr="00C2123F">
        <w:rPr>
          <w:rFonts w:asciiTheme="majorHAnsi" w:eastAsia="Calibri" w:hAnsiTheme="majorHAnsi" w:cs="Times New Roman"/>
          <w:color w:val="000099"/>
          <w:sz w:val="28"/>
          <w:szCs w:val="20"/>
        </w:rPr>
        <w:t xml:space="preserve">χει συμμετάσχει σε πάνω από 100 </w:t>
      </w:r>
      <w:r w:rsidR="009816DF" w:rsidRPr="00C2123F">
        <w:rPr>
          <w:rFonts w:asciiTheme="majorHAnsi" w:eastAsia="Calibri" w:hAnsiTheme="majorHAnsi" w:cs="Times New Roman"/>
          <w:color w:val="000099"/>
          <w:sz w:val="28"/>
          <w:szCs w:val="20"/>
        </w:rPr>
        <w:t xml:space="preserve">διεθνή πολυκεντρικά κλινικά </w:t>
      </w:r>
      <w:r w:rsidR="00426CC2" w:rsidRPr="00C2123F">
        <w:rPr>
          <w:rFonts w:asciiTheme="majorHAnsi" w:eastAsia="Calibri" w:hAnsiTheme="majorHAnsi" w:cs="Times New Roman"/>
          <w:color w:val="000099"/>
          <w:sz w:val="28"/>
          <w:szCs w:val="20"/>
        </w:rPr>
        <w:t>ερευνητικά προγράμματα</w:t>
      </w:r>
      <w:r w:rsidR="00AD653F" w:rsidRPr="00C2123F">
        <w:rPr>
          <w:rFonts w:asciiTheme="majorHAnsi" w:eastAsia="Calibri" w:hAnsiTheme="majorHAnsi" w:cs="Times New Roman"/>
          <w:color w:val="000099"/>
          <w:sz w:val="28"/>
          <w:szCs w:val="20"/>
        </w:rPr>
        <w:t xml:space="preserve">. </w:t>
      </w:r>
      <w:r w:rsidR="00B526A6" w:rsidRPr="00C2123F">
        <w:rPr>
          <w:rFonts w:asciiTheme="majorHAnsi" w:eastAsia="Calibri" w:hAnsiTheme="majorHAnsi" w:cs="Times New Roman"/>
          <w:color w:val="000099"/>
          <w:sz w:val="28"/>
          <w:szCs w:val="20"/>
        </w:rPr>
        <w:t>Μέσω των προγραμμάτων αυτών</w:t>
      </w:r>
      <w:r w:rsidR="00CB1B5E">
        <w:rPr>
          <w:rFonts w:asciiTheme="majorHAnsi" w:eastAsia="Calibri" w:hAnsiTheme="majorHAnsi" w:cs="Times New Roman"/>
          <w:color w:val="000099"/>
          <w:sz w:val="28"/>
          <w:szCs w:val="20"/>
        </w:rPr>
        <w:t>,</w:t>
      </w:r>
      <w:r w:rsidR="00B526A6" w:rsidRPr="00C2123F">
        <w:rPr>
          <w:rFonts w:asciiTheme="majorHAnsi" w:eastAsia="Calibri" w:hAnsiTheme="majorHAnsi" w:cs="Times New Roman"/>
          <w:color w:val="000099"/>
          <w:sz w:val="28"/>
          <w:szCs w:val="20"/>
        </w:rPr>
        <w:t xml:space="preserve"> δόθηκε</w:t>
      </w:r>
      <w:r w:rsidR="00CA4328">
        <w:rPr>
          <w:rFonts w:asciiTheme="majorHAnsi" w:eastAsia="Calibri" w:hAnsiTheme="majorHAnsi" w:cs="Times New Roman"/>
          <w:color w:val="000099"/>
          <w:sz w:val="28"/>
          <w:szCs w:val="20"/>
        </w:rPr>
        <w:t xml:space="preserve">, μεταξύ άλλων, </w:t>
      </w:r>
      <w:r w:rsidR="00B526A6" w:rsidRPr="00C2123F">
        <w:rPr>
          <w:rFonts w:asciiTheme="majorHAnsi" w:eastAsia="Calibri" w:hAnsiTheme="majorHAnsi" w:cs="Times New Roman"/>
          <w:color w:val="000099"/>
          <w:sz w:val="28"/>
          <w:szCs w:val="20"/>
        </w:rPr>
        <w:t xml:space="preserve">η δυνατότητα σε Έλληνες ιατρούς / ερευνητές να </w:t>
      </w:r>
      <w:r w:rsidR="00AD653F" w:rsidRPr="00C2123F">
        <w:rPr>
          <w:rFonts w:asciiTheme="majorHAnsi" w:eastAsia="Calibri" w:hAnsiTheme="majorHAnsi" w:cs="Times New Roman"/>
          <w:color w:val="000099"/>
          <w:sz w:val="28"/>
          <w:szCs w:val="20"/>
        </w:rPr>
        <w:t>αξιολ</w:t>
      </w:r>
      <w:r w:rsidR="00B526A6" w:rsidRPr="00C2123F">
        <w:rPr>
          <w:rFonts w:asciiTheme="majorHAnsi" w:eastAsia="Calibri" w:hAnsiTheme="majorHAnsi" w:cs="Times New Roman"/>
          <w:color w:val="000099"/>
          <w:sz w:val="28"/>
          <w:szCs w:val="20"/>
        </w:rPr>
        <w:t>ογήσου</w:t>
      </w:r>
      <w:r w:rsidR="00AD653F" w:rsidRPr="00C2123F">
        <w:rPr>
          <w:rFonts w:asciiTheme="majorHAnsi" w:eastAsia="Calibri" w:hAnsiTheme="majorHAnsi" w:cs="Times New Roman"/>
          <w:color w:val="000099"/>
          <w:sz w:val="28"/>
          <w:szCs w:val="20"/>
        </w:rPr>
        <w:t>ν νέους υπό διερεύνηση φαρμακευτικούς παράγοντες</w:t>
      </w:r>
      <w:r w:rsidR="00976ADE" w:rsidRPr="00C2123F">
        <w:rPr>
          <w:rFonts w:asciiTheme="majorHAnsi" w:eastAsia="Calibri" w:hAnsiTheme="majorHAnsi" w:cs="Times New Roman"/>
          <w:color w:val="000099"/>
          <w:sz w:val="28"/>
          <w:szCs w:val="20"/>
        </w:rPr>
        <w:t xml:space="preserve">, καθώς επίσης και σε Έλληνες ασθενείς να έχουν </w:t>
      </w:r>
      <w:r w:rsidR="000A560B" w:rsidRPr="00C2123F">
        <w:rPr>
          <w:rFonts w:asciiTheme="majorHAnsi" w:eastAsia="Calibri" w:hAnsiTheme="majorHAnsi" w:cs="Times New Roman"/>
          <w:color w:val="000099"/>
          <w:sz w:val="28"/>
          <w:szCs w:val="20"/>
        </w:rPr>
        <w:t>πρόσβαση σε νέ</w:t>
      </w:r>
      <w:r w:rsidR="000509B7">
        <w:rPr>
          <w:rFonts w:asciiTheme="majorHAnsi" w:eastAsia="Calibri" w:hAnsiTheme="majorHAnsi" w:cs="Times New Roman"/>
          <w:color w:val="000099"/>
          <w:sz w:val="28"/>
          <w:szCs w:val="20"/>
        </w:rPr>
        <w:t>ε</w:t>
      </w:r>
      <w:r w:rsidR="000A560B" w:rsidRPr="00C2123F">
        <w:rPr>
          <w:rFonts w:asciiTheme="majorHAnsi" w:eastAsia="Calibri" w:hAnsiTheme="majorHAnsi" w:cs="Times New Roman"/>
          <w:color w:val="000099"/>
          <w:sz w:val="28"/>
          <w:szCs w:val="20"/>
        </w:rPr>
        <w:t>ς θεραπευτικ</w:t>
      </w:r>
      <w:r w:rsidR="00CB1B5E">
        <w:rPr>
          <w:rFonts w:asciiTheme="majorHAnsi" w:eastAsia="Calibri" w:hAnsiTheme="majorHAnsi" w:cs="Times New Roman"/>
          <w:color w:val="000099"/>
          <w:sz w:val="28"/>
          <w:szCs w:val="20"/>
        </w:rPr>
        <w:t>ές επιλογές</w:t>
      </w:r>
      <w:r w:rsidR="003079F0">
        <w:rPr>
          <w:rFonts w:asciiTheme="majorHAnsi" w:eastAsia="Calibri" w:hAnsiTheme="majorHAnsi" w:cs="Times New Roman"/>
          <w:color w:val="000099"/>
          <w:sz w:val="28"/>
          <w:szCs w:val="20"/>
        </w:rPr>
        <w:t>, οι οποίες δεν έχουν φτάσει ακόμη στο στάδιο της κυκλοφορίας</w:t>
      </w:r>
      <w:r w:rsidR="003C40A7">
        <w:rPr>
          <w:rFonts w:asciiTheme="majorHAnsi" w:eastAsia="Calibri" w:hAnsiTheme="majorHAnsi" w:cs="Times New Roman"/>
          <w:color w:val="000099"/>
          <w:sz w:val="28"/>
          <w:szCs w:val="20"/>
        </w:rPr>
        <w:t xml:space="preserve"> (Πίνακας 1)</w:t>
      </w:r>
      <w:r w:rsidR="005C5220">
        <w:rPr>
          <w:rFonts w:asciiTheme="majorHAnsi" w:eastAsia="Calibri" w:hAnsiTheme="majorHAnsi" w:cs="Times New Roman"/>
          <w:color w:val="000099"/>
          <w:sz w:val="28"/>
          <w:szCs w:val="20"/>
        </w:rPr>
        <w:t>.</w:t>
      </w:r>
    </w:p>
    <w:p w:rsidR="00175906" w:rsidRDefault="00516081" w:rsidP="00BE6B68">
      <w:pPr>
        <w:autoSpaceDE w:val="0"/>
        <w:autoSpaceDN w:val="0"/>
        <w:adjustRightInd w:val="0"/>
        <w:spacing w:before="120" w:after="120"/>
        <w:jc w:val="center"/>
        <w:rPr>
          <w:rFonts w:asciiTheme="majorHAnsi" w:eastAsia="Calibri" w:hAnsiTheme="majorHAnsi" w:cs="Times New Roman"/>
          <w:color w:val="000099"/>
          <w:sz w:val="28"/>
          <w:szCs w:val="20"/>
        </w:rPr>
      </w:pPr>
      <w:r>
        <w:rPr>
          <w:rFonts w:asciiTheme="majorHAnsi" w:eastAsia="Calibri" w:hAnsiTheme="majorHAnsi" w:cs="Times New Roman"/>
          <w:noProof/>
          <w:color w:val="000099"/>
          <w:sz w:val="28"/>
          <w:szCs w:val="20"/>
          <w:lang w:eastAsia="el-GR"/>
        </w:rPr>
        <w:drawing>
          <wp:inline distT="0" distB="0" distL="0" distR="0">
            <wp:extent cx="5821237" cy="4699590"/>
            <wp:effectExtent l="19050" t="0" r="8063"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1153" t="29906" r="31433" b="16430"/>
                    <a:stretch>
                      <a:fillRect/>
                    </a:stretch>
                  </pic:blipFill>
                  <pic:spPr bwMode="auto">
                    <a:xfrm>
                      <a:off x="0" y="0"/>
                      <a:ext cx="5821237" cy="4699590"/>
                    </a:xfrm>
                    <a:prstGeom prst="rect">
                      <a:avLst/>
                    </a:prstGeom>
                    <a:noFill/>
                    <a:ln w="9525">
                      <a:noFill/>
                      <a:miter lim="800000"/>
                      <a:headEnd/>
                      <a:tailEnd/>
                    </a:ln>
                  </pic:spPr>
                </pic:pic>
              </a:graphicData>
            </a:graphic>
          </wp:inline>
        </w:drawing>
      </w:r>
    </w:p>
    <w:p w:rsidR="00175906" w:rsidRPr="00692B45" w:rsidRDefault="00175906" w:rsidP="00BE6B68">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 xml:space="preserve">Πίνακας </w:t>
      </w:r>
      <w:r w:rsidRPr="00692B45">
        <w:rPr>
          <w:rFonts w:asciiTheme="majorHAnsi" w:eastAsia="Calibri" w:hAnsiTheme="majorHAnsi" w:cs="Times New Roman"/>
          <w:b/>
          <w:i/>
          <w:color w:val="000099"/>
          <w:sz w:val="24"/>
          <w:szCs w:val="20"/>
        </w:rPr>
        <w:t>1.</w:t>
      </w:r>
    </w:p>
    <w:p w:rsidR="00175906" w:rsidRPr="00723692" w:rsidRDefault="00175906" w:rsidP="00BE6B68">
      <w:pPr>
        <w:autoSpaceDE w:val="0"/>
        <w:autoSpaceDN w:val="0"/>
        <w:adjustRightInd w:val="0"/>
        <w:spacing w:before="120" w:after="120"/>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 xml:space="preserve">Η ερευνητική δραστηριότητα του </w:t>
      </w:r>
      <w:r w:rsidRPr="00692B45">
        <w:rPr>
          <w:rFonts w:asciiTheme="majorHAnsi" w:eastAsia="Calibri" w:hAnsiTheme="majorHAnsi" w:cs="Times New Roman"/>
          <w:i/>
          <w:color w:val="000099"/>
          <w:szCs w:val="20"/>
        </w:rPr>
        <w:t>Ευρωπαϊκ</w:t>
      </w:r>
      <w:r>
        <w:rPr>
          <w:rFonts w:asciiTheme="majorHAnsi" w:eastAsia="Calibri" w:hAnsiTheme="majorHAnsi" w:cs="Times New Roman"/>
          <w:i/>
          <w:color w:val="000099"/>
          <w:szCs w:val="20"/>
        </w:rPr>
        <w:t xml:space="preserve">ού </w:t>
      </w:r>
      <w:r w:rsidRPr="00692B45">
        <w:rPr>
          <w:rFonts w:asciiTheme="majorHAnsi" w:eastAsia="Calibri" w:hAnsiTheme="majorHAnsi" w:cs="Times New Roman"/>
          <w:i/>
          <w:color w:val="000099"/>
          <w:szCs w:val="20"/>
        </w:rPr>
        <w:t>Ινστιτούτο</w:t>
      </w:r>
      <w:r>
        <w:rPr>
          <w:rFonts w:asciiTheme="majorHAnsi" w:eastAsia="Calibri" w:hAnsiTheme="majorHAnsi" w:cs="Times New Roman"/>
          <w:i/>
          <w:color w:val="000099"/>
          <w:szCs w:val="20"/>
        </w:rPr>
        <w:t>υ</w:t>
      </w:r>
      <w:r w:rsidRPr="00692B45">
        <w:rPr>
          <w:rFonts w:asciiTheme="majorHAnsi" w:eastAsia="Calibri" w:hAnsiTheme="majorHAnsi" w:cs="Times New Roman"/>
          <w:i/>
          <w:color w:val="000099"/>
          <w:szCs w:val="20"/>
        </w:rPr>
        <w:t xml:space="preserve"> Ιατρικής Έρευνας (EMRI) τ</w:t>
      </w:r>
      <w:r>
        <w:rPr>
          <w:rFonts w:asciiTheme="majorHAnsi" w:eastAsia="Calibri" w:hAnsiTheme="majorHAnsi" w:cs="Times New Roman"/>
          <w:i/>
          <w:color w:val="000099"/>
          <w:szCs w:val="20"/>
        </w:rPr>
        <w:t>ης ΦΑΡΜΑΣΕΡΒ-ΛΙΛΛΥ</w:t>
      </w:r>
      <w:r w:rsidR="005D5BA7">
        <w:rPr>
          <w:rFonts w:asciiTheme="majorHAnsi" w:eastAsia="Calibri" w:hAnsiTheme="majorHAnsi" w:cs="Times New Roman"/>
          <w:i/>
          <w:color w:val="000099"/>
          <w:szCs w:val="20"/>
        </w:rPr>
        <w:t xml:space="preserve"> σε</w:t>
      </w:r>
      <w:r>
        <w:rPr>
          <w:rFonts w:asciiTheme="majorHAnsi" w:eastAsia="Calibri" w:hAnsiTheme="majorHAnsi" w:cs="Times New Roman"/>
          <w:i/>
          <w:color w:val="000099"/>
          <w:szCs w:val="20"/>
        </w:rPr>
        <w:t xml:space="preserve"> αριθμούς (στοιχεία Ιου</w:t>
      </w:r>
      <w:r w:rsidR="00243E97">
        <w:rPr>
          <w:rFonts w:asciiTheme="majorHAnsi" w:eastAsia="Calibri" w:hAnsiTheme="majorHAnsi" w:cs="Times New Roman"/>
          <w:i/>
          <w:color w:val="000099"/>
          <w:szCs w:val="20"/>
        </w:rPr>
        <w:t>λ</w:t>
      </w:r>
      <w:r>
        <w:rPr>
          <w:rFonts w:asciiTheme="majorHAnsi" w:eastAsia="Calibri" w:hAnsiTheme="majorHAnsi" w:cs="Times New Roman"/>
          <w:i/>
          <w:color w:val="000099"/>
          <w:szCs w:val="20"/>
        </w:rPr>
        <w:t>ίου 2012)</w:t>
      </w:r>
      <w:r w:rsidR="00D1169B">
        <w:rPr>
          <w:rFonts w:asciiTheme="majorHAnsi" w:eastAsia="Calibri" w:hAnsiTheme="majorHAnsi" w:cs="Times New Roman"/>
          <w:i/>
          <w:color w:val="000099"/>
          <w:szCs w:val="20"/>
        </w:rPr>
        <w:t>.</w:t>
      </w:r>
    </w:p>
    <w:p w:rsidR="00D0465B" w:rsidRDefault="00D0465B" w:rsidP="00D0465B">
      <w:pPr>
        <w:autoSpaceDE w:val="0"/>
        <w:autoSpaceDN w:val="0"/>
        <w:adjustRightInd w:val="0"/>
        <w:spacing w:before="120" w:after="12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lastRenderedPageBreak/>
        <w:t xml:space="preserve">Η ερευνητική προσπάθεια του </w:t>
      </w:r>
      <w:r>
        <w:rPr>
          <w:rFonts w:asciiTheme="majorHAnsi" w:eastAsia="Calibri" w:hAnsiTheme="majorHAnsi" w:cs="Times New Roman"/>
          <w:color w:val="000099"/>
          <w:sz w:val="28"/>
          <w:szCs w:val="20"/>
          <w:lang w:val="en-US"/>
        </w:rPr>
        <w:t>EMRI</w:t>
      </w:r>
      <w:r>
        <w:rPr>
          <w:rFonts w:asciiTheme="majorHAnsi" w:eastAsia="Calibri" w:hAnsiTheme="majorHAnsi" w:cs="Times New Roman"/>
          <w:color w:val="000099"/>
          <w:sz w:val="28"/>
          <w:szCs w:val="20"/>
        </w:rPr>
        <w:t xml:space="preserve"> έχει συνεισφέρει στην έγκριση και κυκλοφορία 20 νέων φαρμάκων, για διάφορες παθήσεις (κατάθλιψη, σχιζοφρένεια, διαφόρων τύπων νεοπλασίες, οστεοπόρωση, διαβήτη</w:t>
      </w:r>
      <w:r w:rsidR="00B255E9">
        <w:rPr>
          <w:rFonts w:asciiTheme="majorHAnsi" w:eastAsia="Calibri" w:hAnsiTheme="majorHAnsi" w:cs="Times New Roman"/>
          <w:color w:val="000099"/>
          <w:sz w:val="28"/>
          <w:szCs w:val="20"/>
        </w:rPr>
        <w:t>ς</w:t>
      </w:r>
      <w:r>
        <w:rPr>
          <w:rFonts w:asciiTheme="majorHAnsi" w:eastAsia="Calibri" w:hAnsiTheme="majorHAnsi" w:cs="Times New Roman"/>
          <w:color w:val="000099"/>
          <w:sz w:val="28"/>
          <w:szCs w:val="20"/>
        </w:rPr>
        <w:t>, λοιμώξεις κ</w:t>
      </w:r>
      <w:r w:rsidR="00B255E9">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ά</w:t>
      </w:r>
      <w:r w:rsidR="00B255E9">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w:t>
      </w:r>
    </w:p>
    <w:p w:rsidR="00D0465B" w:rsidRPr="00D0465B" w:rsidRDefault="00D0465B" w:rsidP="00D0465B">
      <w:pPr>
        <w:autoSpaceDE w:val="0"/>
        <w:autoSpaceDN w:val="0"/>
        <w:adjustRightInd w:val="0"/>
        <w:spacing w:before="120" w:after="120"/>
        <w:jc w:val="both"/>
        <w:rPr>
          <w:rFonts w:asciiTheme="majorHAnsi" w:eastAsia="Calibri" w:hAnsiTheme="majorHAnsi" w:cs="Times New Roman"/>
          <w:color w:val="000099"/>
          <w:sz w:val="28"/>
          <w:szCs w:val="20"/>
        </w:rPr>
      </w:pPr>
    </w:p>
    <w:p w:rsidR="00D0465B" w:rsidRPr="005C5220" w:rsidRDefault="00D0465B" w:rsidP="00D0465B">
      <w:pPr>
        <w:autoSpaceDE w:val="0"/>
        <w:autoSpaceDN w:val="0"/>
        <w:adjustRightInd w:val="0"/>
        <w:spacing w:before="120" w:after="120"/>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Στην παρούσα φάση, 9 νέα μόρια βρίσκονται υπό διερεύνηση, στοχεύοντας στη θεραπευτική αντιμετώπιση σοβαρών παθήσεων, όπως ρευματοειδή νοσήματα, λέμφωμα, </w:t>
      </w:r>
      <w:proofErr w:type="spellStart"/>
      <w:r>
        <w:rPr>
          <w:rFonts w:asciiTheme="majorHAnsi" w:eastAsia="Calibri" w:hAnsiTheme="majorHAnsi" w:cs="Times New Roman"/>
          <w:color w:val="000099"/>
          <w:sz w:val="28"/>
          <w:szCs w:val="20"/>
        </w:rPr>
        <w:t>πολλαπλούν</w:t>
      </w:r>
      <w:proofErr w:type="spellEnd"/>
      <w:r>
        <w:rPr>
          <w:rFonts w:asciiTheme="majorHAnsi" w:eastAsia="Calibri" w:hAnsiTheme="majorHAnsi" w:cs="Times New Roman"/>
          <w:color w:val="000099"/>
          <w:sz w:val="28"/>
          <w:szCs w:val="20"/>
        </w:rPr>
        <w:t xml:space="preserve"> </w:t>
      </w:r>
      <w:proofErr w:type="spellStart"/>
      <w:r>
        <w:rPr>
          <w:rFonts w:asciiTheme="majorHAnsi" w:eastAsia="Calibri" w:hAnsiTheme="majorHAnsi" w:cs="Times New Roman"/>
          <w:color w:val="000099"/>
          <w:sz w:val="28"/>
          <w:szCs w:val="20"/>
        </w:rPr>
        <w:t>μυέλωμα</w:t>
      </w:r>
      <w:proofErr w:type="spellEnd"/>
      <w:r>
        <w:rPr>
          <w:rFonts w:asciiTheme="majorHAnsi" w:eastAsia="Calibri" w:hAnsiTheme="majorHAnsi" w:cs="Times New Roman"/>
          <w:color w:val="000099"/>
          <w:sz w:val="28"/>
          <w:szCs w:val="20"/>
        </w:rPr>
        <w:t xml:space="preserve"> κ</w:t>
      </w:r>
      <w:r w:rsidR="00163D90">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ά</w:t>
      </w:r>
      <w:r w:rsidR="00163D90">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w:t>
      </w:r>
    </w:p>
    <w:p w:rsidR="00EC3784" w:rsidRDefault="00EC3784" w:rsidP="00713429">
      <w:pPr>
        <w:widowControl w:val="0"/>
        <w:spacing w:before="120" w:after="120"/>
        <w:jc w:val="both"/>
        <w:rPr>
          <w:rFonts w:asciiTheme="majorHAnsi" w:eastAsia="Calibri" w:hAnsiTheme="majorHAnsi" w:cs="Times New Roman"/>
          <w:b/>
          <w:color w:val="000099"/>
          <w:sz w:val="28"/>
          <w:szCs w:val="20"/>
        </w:rPr>
      </w:pPr>
    </w:p>
    <w:p w:rsidR="008E02CF" w:rsidRDefault="008E02CF" w:rsidP="00713429">
      <w:pPr>
        <w:widowControl w:val="0"/>
        <w:spacing w:before="120" w:after="120"/>
        <w:jc w:val="both"/>
        <w:rPr>
          <w:rFonts w:asciiTheme="majorHAnsi" w:eastAsia="Calibri" w:hAnsiTheme="majorHAnsi" w:cs="Times New Roman"/>
          <w:b/>
          <w:color w:val="000099"/>
          <w:sz w:val="28"/>
          <w:szCs w:val="20"/>
        </w:rPr>
      </w:pPr>
    </w:p>
    <w:p w:rsidR="00713429" w:rsidRPr="00713429" w:rsidRDefault="00713429" w:rsidP="00713429">
      <w:pPr>
        <w:widowControl w:val="0"/>
        <w:spacing w:before="120" w:after="120"/>
        <w:jc w:val="both"/>
        <w:rPr>
          <w:rFonts w:asciiTheme="majorHAnsi" w:eastAsia="Calibri" w:hAnsiTheme="majorHAnsi" w:cs="Times New Roman"/>
          <w:b/>
          <w:color w:val="000099"/>
          <w:sz w:val="28"/>
          <w:szCs w:val="20"/>
        </w:rPr>
      </w:pPr>
      <w:r>
        <w:rPr>
          <w:rFonts w:asciiTheme="majorHAnsi" w:eastAsia="Calibri" w:hAnsiTheme="majorHAnsi" w:cs="Times New Roman"/>
          <w:b/>
          <w:color w:val="000099"/>
          <w:sz w:val="28"/>
          <w:szCs w:val="20"/>
        </w:rPr>
        <w:t>Ερευνητική Παρουσία</w:t>
      </w:r>
    </w:p>
    <w:p w:rsidR="0002776E" w:rsidRPr="00713429" w:rsidRDefault="00DF0609" w:rsidP="00713429">
      <w:pPr>
        <w:autoSpaceDE w:val="0"/>
        <w:autoSpaceDN w:val="0"/>
        <w:adjustRightInd w:val="0"/>
        <w:spacing w:before="120" w:after="120"/>
        <w:jc w:val="both"/>
        <w:rPr>
          <w:rFonts w:asciiTheme="majorHAnsi" w:eastAsia="Calibri" w:hAnsiTheme="majorHAnsi" w:cs="Times New Roman"/>
          <w:color w:val="000099"/>
          <w:sz w:val="28"/>
          <w:szCs w:val="20"/>
        </w:rPr>
      </w:pPr>
      <w:r w:rsidRPr="00713429">
        <w:rPr>
          <w:rFonts w:asciiTheme="majorHAnsi" w:eastAsia="Calibri" w:hAnsiTheme="majorHAnsi" w:cs="Times New Roman"/>
          <w:color w:val="000099"/>
          <w:sz w:val="28"/>
          <w:szCs w:val="20"/>
        </w:rPr>
        <w:t>Το EMRI έ</w:t>
      </w:r>
      <w:r w:rsidR="009816DF" w:rsidRPr="00713429">
        <w:rPr>
          <w:rFonts w:asciiTheme="majorHAnsi" w:eastAsia="Calibri" w:hAnsiTheme="majorHAnsi" w:cs="Times New Roman"/>
          <w:color w:val="000099"/>
          <w:sz w:val="28"/>
          <w:szCs w:val="20"/>
        </w:rPr>
        <w:t xml:space="preserve">χει </w:t>
      </w:r>
      <w:r w:rsidR="00426CC2" w:rsidRPr="00713429">
        <w:rPr>
          <w:rFonts w:asciiTheme="majorHAnsi" w:eastAsia="Calibri" w:hAnsiTheme="majorHAnsi" w:cs="Times New Roman"/>
          <w:color w:val="000099"/>
          <w:sz w:val="28"/>
          <w:szCs w:val="20"/>
        </w:rPr>
        <w:t>συνεργασ</w:t>
      </w:r>
      <w:r w:rsidR="009816DF" w:rsidRPr="00713429">
        <w:rPr>
          <w:rFonts w:asciiTheme="majorHAnsi" w:eastAsia="Calibri" w:hAnsiTheme="majorHAnsi" w:cs="Times New Roman"/>
          <w:color w:val="000099"/>
          <w:sz w:val="28"/>
          <w:szCs w:val="20"/>
        </w:rPr>
        <w:t>τεί με</w:t>
      </w:r>
      <w:r w:rsidR="00426CC2" w:rsidRPr="00713429">
        <w:rPr>
          <w:rFonts w:asciiTheme="majorHAnsi" w:eastAsia="Calibri" w:hAnsiTheme="majorHAnsi" w:cs="Times New Roman"/>
          <w:color w:val="000099"/>
          <w:sz w:val="28"/>
          <w:szCs w:val="20"/>
        </w:rPr>
        <w:t xml:space="preserve"> 1.</w:t>
      </w:r>
      <w:r w:rsidR="0089028C" w:rsidRPr="00713429">
        <w:rPr>
          <w:rFonts w:asciiTheme="majorHAnsi" w:eastAsia="Calibri" w:hAnsiTheme="majorHAnsi" w:cs="Times New Roman"/>
          <w:color w:val="000099"/>
          <w:sz w:val="28"/>
          <w:szCs w:val="20"/>
        </w:rPr>
        <w:t>7</w:t>
      </w:r>
      <w:r w:rsidR="00426CC2" w:rsidRPr="00713429">
        <w:rPr>
          <w:rFonts w:asciiTheme="majorHAnsi" w:eastAsia="Calibri" w:hAnsiTheme="majorHAnsi" w:cs="Times New Roman"/>
          <w:color w:val="000099"/>
          <w:sz w:val="28"/>
          <w:szCs w:val="20"/>
        </w:rPr>
        <w:t xml:space="preserve">00 και πλέον </w:t>
      </w:r>
      <w:r w:rsidR="009816DF" w:rsidRPr="00713429">
        <w:rPr>
          <w:rFonts w:asciiTheme="majorHAnsi" w:eastAsia="Calibri" w:hAnsiTheme="majorHAnsi" w:cs="Times New Roman"/>
          <w:color w:val="000099"/>
          <w:sz w:val="28"/>
          <w:szCs w:val="20"/>
        </w:rPr>
        <w:t xml:space="preserve">Έλληνες </w:t>
      </w:r>
      <w:r w:rsidR="006D37D9" w:rsidRPr="00713429">
        <w:rPr>
          <w:rFonts w:asciiTheme="majorHAnsi" w:eastAsia="Calibri" w:hAnsiTheme="majorHAnsi" w:cs="Times New Roman"/>
          <w:color w:val="000099"/>
          <w:sz w:val="28"/>
          <w:szCs w:val="20"/>
        </w:rPr>
        <w:t xml:space="preserve">ιατρούς - </w:t>
      </w:r>
      <w:r w:rsidR="00426CC2" w:rsidRPr="00713429">
        <w:rPr>
          <w:rFonts w:asciiTheme="majorHAnsi" w:eastAsia="Calibri" w:hAnsiTheme="majorHAnsi" w:cs="Times New Roman"/>
          <w:color w:val="000099"/>
          <w:sz w:val="28"/>
          <w:szCs w:val="20"/>
        </w:rPr>
        <w:t>ερευνητ</w:t>
      </w:r>
      <w:r w:rsidR="009816DF" w:rsidRPr="00713429">
        <w:rPr>
          <w:rFonts w:asciiTheme="majorHAnsi" w:eastAsia="Calibri" w:hAnsiTheme="majorHAnsi" w:cs="Times New Roman"/>
          <w:color w:val="000099"/>
          <w:sz w:val="28"/>
          <w:szCs w:val="20"/>
        </w:rPr>
        <w:t>ές</w:t>
      </w:r>
      <w:r w:rsidR="00EB2B4B" w:rsidRPr="00713429">
        <w:rPr>
          <w:rFonts w:asciiTheme="majorHAnsi" w:eastAsia="Calibri" w:hAnsiTheme="majorHAnsi" w:cs="Times New Roman"/>
          <w:color w:val="000099"/>
          <w:sz w:val="28"/>
          <w:szCs w:val="20"/>
        </w:rPr>
        <w:t xml:space="preserve">, </w:t>
      </w:r>
      <w:r w:rsidR="009816DF" w:rsidRPr="00713429">
        <w:rPr>
          <w:rFonts w:asciiTheme="majorHAnsi" w:eastAsia="Calibri" w:hAnsiTheme="majorHAnsi" w:cs="Times New Roman"/>
          <w:color w:val="000099"/>
          <w:sz w:val="28"/>
          <w:szCs w:val="20"/>
        </w:rPr>
        <w:t>σ</w:t>
      </w:r>
      <w:r w:rsidR="00426CC2" w:rsidRPr="00713429">
        <w:rPr>
          <w:rFonts w:asciiTheme="majorHAnsi" w:eastAsia="Calibri" w:hAnsiTheme="majorHAnsi" w:cs="Times New Roman"/>
          <w:color w:val="000099"/>
          <w:sz w:val="28"/>
          <w:szCs w:val="20"/>
        </w:rPr>
        <w:t>ε περισσότερα από 1.</w:t>
      </w:r>
      <w:r w:rsidR="00DB501B" w:rsidRPr="00713429">
        <w:rPr>
          <w:rFonts w:asciiTheme="majorHAnsi" w:eastAsia="Calibri" w:hAnsiTheme="majorHAnsi" w:cs="Times New Roman"/>
          <w:color w:val="000099"/>
          <w:sz w:val="28"/>
          <w:szCs w:val="20"/>
        </w:rPr>
        <w:t>1</w:t>
      </w:r>
      <w:r w:rsidR="00426CC2" w:rsidRPr="00713429">
        <w:rPr>
          <w:rFonts w:asciiTheme="majorHAnsi" w:eastAsia="Calibri" w:hAnsiTheme="majorHAnsi" w:cs="Times New Roman"/>
          <w:color w:val="000099"/>
          <w:sz w:val="28"/>
          <w:szCs w:val="20"/>
        </w:rPr>
        <w:t>00 ερευνητικά κέντρα σε όλη την Ελλάδα</w:t>
      </w:r>
      <w:r w:rsidR="00E44742" w:rsidRPr="00713429">
        <w:rPr>
          <w:rFonts w:asciiTheme="majorHAnsi" w:eastAsia="Calibri" w:hAnsiTheme="majorHAnsi" w:cs="Times New Roman"/>
          <w:color w:val="000099"/>
          <w:sz w:val="28"/>
          <w:szCs w:val="20"/>
        </w:rPr>
        <w:t xml:space="preserve">, είτε </w:t>
      </w:r>
      <w:r w:rsidR="000132CA" w:rsidRPr="00713429">
        <w:rPr>
          <w:rFonts w:asciiTheme="majorHAnsi" w:eastAsia="Calibri" w:hAnsiTheme="majorHAnsi" w:cs="Times New Roman"/>
          <w:color w:val="000099"/>
          <w:sz w:val="28"/>
          <w:szCs w:val="20"/>
        </w:rPr>
        <w:t xml:space="preserve">σε </w:t>
      </w:r>
      <w:r w:rsidR="00E44742" w:rsidRPr="00713429">
        <w:rPr>
          <w:rFonts w:asciiTheme="majorHAnsi" w:eastAsia="Calibri" w:hAnsiTheme="majorHAnsi" w:cs="Times New Roman"/>
          <w:color w:val="000099"/>
          <w:sz w:val="28"/>
          <w:szCs w:val="20"/>
        </w:rPr>
        <w:t>νοσοκομειακά και πανεπιστημιακά ιδρύματα</w:t>
      </w:r>
      <w:r w:rsidR="00AD5352">
        <w:rPr>
          <w:rFonts w:asciiTheme="majorHAnsi" w:eastAsia="Calibri" w:hAnsiTheme="majorHAnsi" w:cs="Times New Roman"/>
          <w:color w:val="000099"/>
          <w:sz w:val="28"/>
          <w:szCs w:val="20"/>
        </w:rPr>
        <w:t>,</w:t>
      </w:r>
      <w:r w:rsidR="00E44742" w:rsidRPr="00713429">
        <w:rPr>
          <w:rFonts w:asciiTheme="majorHAnsi" w:eastAsia="Calibri" w:hAnsiTheme="majorHAnsi" w:cs="Times New Roman"/>
          <w:color w:val="000099"/>
          <w:sz w:val="28"/>
          <w:szCs w:val="20"/>
        </w:rPr>
        <w:t xml:space="preserve"> σε επίπεδο κλινικών παρεμβατικών μελετών, είτε σε ιδι</w:t>
      </w:r>
      <w:r w:rsidR="005C0D94">
        <w:rPr>
          <w:rFonts w:asciiTheme="majorHAnsi" w:eastAsia="Calibri" w:hAnsiTheme="majorHAnsi" w:cs="Times New Roman"/>
          <w:color w:val="000099"/>
          <w:sz w:val="28"/>
          <w:szCs w:val="20"/>
        </w:rPr>
        <w:t>ωτικό περιβάλλον</w:t>
      </w:r>
      <w:r w:rsidR="00E44742" w:rsidRPr="00713429">
        <w:rPr>
          <w:rFonts w:asciiTheme="majorHAnsi" w:eastAsia="Calibri" w:hAnsiTheme="majorHAnsi" w:cs="Times New Roman"/>
          <w:color w:val="000099"/>
          <w:sz w:val="28"/>
          <w:szCs w:val="20"/>
        </w:rPr>
        <w:t xml:space="preserve">, στο πλαίσιο </w:t>
      </w:r>
      <w:r w:rsidR="0029452C" w:rsidRPr="00713429">
        <w:rPr>
          <w:rFonts w:asciiTheme="majorHAnsi" w:eastAsia="Calibri" w:hAnsiTheme="majorHAnsi" w:cs="Times New Roman"/>
          <w:color w:val="000099"/>
          <w:sz w:val="28"/>
          <w:szCs w:val="20"/>
        </w:rPr>
        <w:t>μη παρεμβατικ</w:t>
      </w:r>
      <w:r w:rsidR="000132CA" w:rsidRPr="00713429">
        <w:rPr>
          <w:rFonts w:asciiTheme="majorHAnsi" w:eastAsia="Calibri" w:hAnsiTheme="majorHAnsi" w:cs="Times New Roman"/>
          <w:color w:val="000099"/>
          <w:sz w:val="28"/>
          <w:szCs w:val="20"/>
        </w:rPr>
        <w:t xml:space="preserve">ής </w:t>
      </w:r>
      <w:r w:rsidR="0029452C" w:rsidRPr="00713429">
        <w:rPr>
          <w:rFonts w:asciiTheme="majorHAnsi" w:eastAsia="Calibri" w:hAnsiTheme="majorHAnsi" w:cs="Times New Roman"/>
          <w:color w:val="000099"/>
          <w:sz w:val="28"/>
          <w:szCs w:val="20"/>
        </w:rPr>
        <w:t>κλινικ</w:t>
      </w:r>
      <w:r w:rsidR="000132CA" w:rsidRPr="00713429">
        <w:rPr>
          <w:rFonts w:asciiTheme="majorHAnsi" w:eastAsia="Calibri" w:hAnsiTheme="majorHAnsi" w:cs="Times New Roman"/>
          <w:color w:val="000099"/>
          <w:sz w:val="28"/>
          <w:szCs w:val="20"/>
        </w:rPr>
        <w:t>ής έρευνας</w:t>
      </w:r>
      <w:r w:rsidR="00EB2B4B" w:rsidRPr="00713429">
        <w:rPr>
          <w:rFonts w:asciiTheme="majorHAnsi" w:eastAsia="Calibri" w:hAnsiTheme="majorHAnsi" w:cs="Times New Roman"/>
          <w:color w:val="000099"/>
          <w:sz w:val="28"/>
          <w:szCs w:val="20"/>
        </w:rPr>
        <w:t>.</w:t>
      </w:r>
    </w:p>
    <w:p w:rsidR="00082720" w:rsidRPr="00CD6032" w:rsidRDefault="00082720" w:rsidP="0002776E">
      <w:pPr>
        <w:autoSpaceDE w:val="0"/>
        <w:autoSpaceDN w:val="0"/>
        <w:adjustRightInd w:val="0"/>
        <w:spacing w:before="120" w:after="120"/>
        <w:jc w:val="both"/>
        <w:rPr>
          <w:rFonts w:asciiTheme="majorHAnsi" w:eastAsia="Calibri" w:hAnsiTheme="majorHAnsi" w:cs="Times New Roman"/>
          <w:color w:val="000099"/>
          <w:sz w:val="28"/>
          <w:szCs w:val="20"/>
        </w:rPr>
      </w:pPr>
    </w:p>
    <w:p w:rsidR="00426CC2" w:rsidRPr="0002776E" w:rsidRDefault="000679E6" w:rsidP="0002776E">
      <w:pPr>
        <w:autoSpaceDE w:val="0"/>
        <w:autoSpaceDN w:val="0"/>
        <w:adjustRightInd w:val="0"/>
        <w:spacing w:before="120" w:after="120"/>
        <w:jc w:val="both"/>
        <w:rPr>
          <w:rFonts w:asciiTheme="majorHAnsi" w:eastAsia="Calibri" w:hAnsiTheme="majorHAnsi" w:cs="Times New Roman"/>
          <w:color w:val="000099"/>
          <w:sz w:val="28"/>
          <w:szCs w:val="20"/>
        </w:rPr>
      </w:pPr>
      <w:r w:rsidRPr="0002776E">
        <w:rPr>
          <w:rFonts w:asciiTheme="majorHAnsi" w:eastAsia="Calibri" w:hAnsiTheme="majorHAnsi" w:cs="Times New Roman"/>
          <w:color w:val="000099"/>
          <w:sz w:val="28"/>
          <w:szCs w:val="20"/>
        </w:rPr>
        <w:t xml:space="preserve">Η προοπτική συνεργασίας </w:t>
      </w:r>
      <w:r w:rsidR="00357BF0" w:rsidRPr="0002776E">
        <w:rPr>
          <w:rFonts w:asciiTheme="majorHAnsi" w:eastAsia="Calibri" w:hAnsiTheme="majorHAnsi" w:cs="Times New Roman"/>
          <w:color w:val="000099"/>
          <w:sz w:val="28"/>
          <w:szCs w:val="20"/>
        </w:rPr>
        <w:t xml:space="preserve">με ένα υποψήφιο ερευνητικό κέντρο αξιολογείται πάντοτε με γνώμονα τη διάθεση </w:t>
      </w:r>
      <w:r w:rsidR="003B37DE" w:rsidRPr="0002776E">
        <w:rPr>
          <w:rFonts w:asciiTheme="majorHAnsi" w:eastAsia="Calibri" w:hAnsiTheme="majorHAnsi" w:cs="Times New Roman"/>
          <w:color w:val="000099"/>
          <w:sz w:val="28"/>
          <w:szCs w:val="20"/>
        </w:rPr>
        <w:t xml:space="preserve">για </w:t>
      </w:r>
      <w:r w:rsidR="00357BF0" w:rsidRPr="0002776E">
        <w:rPr>
          <w:rFonts w:asciiTheme="majorHAnsi" w:eastAsia="Calibri" w:hAnsiTheme="majorHAnsi" w:cs="Times New Roman"/>
          <w:color w:val="000099"/>
          <w:sz w:val="28"/>
          <w:szCs w:val="20"/>
        </w:rPr>
        <w:t>προσφορά στην προσπάθεια διεύρυνσης της επιστημονικής γνώσης. Π</w:t>
      </w:r>
      <w:r w:rsidR="00703FCA" w:rsidRPr="0002776E">
        <w:rPr>
          <w:rFonts w:asciiTheme="majorHAnsi" w:eastAsia="Calibri" w:hAnsiTheme="majorHAnsi" w:cs="Times New Roman"/>
          <w:color w:val="000099"/>
          <w:sz w:val="28"/>
          <w:szCs w:val="20"/>
        </w:rPr>
        <w:t>αρά τ</w:t>
      </w:r>
      <w:r w:rsidR="00775A0E" w:rsidRPr="0002776E">
        <w:rPr>
          <w:rFonts w:asciiTheme="majorHAnsi" w:eastAsia="Calibri" w:hAnsiTheme="majorHAnsi" w:cs="Times New Roman"/>
          <w:color w:val="000099"/>
          <w:sz w:val="28"/>
          <w:szCs w:val="20"/>
        </w:rPr>
        <w:t>ι</w:t>
      </w:r>
      <w:r w:rsidR="00703FCA" w:rsidRPr="0002776E">
        <w:rPr>
          <w:rFonts w:asciiTheme="majorHAnsi" w:eastAsia="Calibri" w:hAnsiTheme="majorHAnsi" w:cs="Times New Roman"/>
          <w:color w:val="000099"/>
          <w:sz w:val="28"/>
          <w:szCs w:val="20"/>
        </w:rPr>
        <w:t xml:space="preserve">ς ιδιαιτερότητες της γεωγραφίας της χώρας </w:t>
      </w:r>
      <w:r w:rsidR="000B333D" w:rsidRPr="0002776E">
        <w:rPr>
          <w:rFonts w:asciiTheme="majorHAnsi" w:eastAsia="Calibri" w:hAnsiTheme="majorHAnsi" w:cs="Times New Roman"/>
          <w:color w:val="000099"/>
          <w:sz w:val="28"/>
          <w:szCs w:val="20"/>
        </w:rPr>
        <w:t>μας (πλήθος ορεινών όγκων, μεγάλος αριθμός νησιών)</w:t>
      </w:r>
      <w:r w:rsidR="00E313A0" w:rsidRPr="0002776E">
        <w:rPr>
          <w:rFonts w:asciiTheme="majorHAnsi" w:eastAsia="Calibri" w:hAnsiTheme="majorHAnsi" w:cs="Times New Roman"/>
          <w:color w:val="000099"/>
          <w:sz w:val="28"/>
          <w:szCs w:val="20"/>
        </w:rPr>
        <w:t xml:space="preserve">, </w:t>
      </w:r>
      <w:r w:rsidR="00125B77" w:rsidRPr="0002776E">
        <w:rPr>
          <w:rFonts w:asciiTheme="majorHAnsi" w:eastAsia="Calibri" w:hAnsiTheme="majorHAnsi" w:cs="Times New Roman"/>
          <w:color w:val="000099"/>
          <w:sz w:val="28"/>
          <w:szCs w:val="20"/>
        </w:rPr>
        <w:t>έχ</w:t>
      </w:r>
      <w:r w:rsidR="00B54A5F" w:rsidRPr="0002776E">
        <w:rPr>
          <w:rFonts w:asciiTheme="majorHAnsi" w:eastAsia="Calibri" w:hAnsiTheme="majorHAnsi" w:cs="Times New Roman"/>
          <w:color w:val="000099"/>
          <w:sz w:val="28"/>
          <w:szCs w:val="20"/>
        </w:rPr>
        <w:t xml:space="preserve">ουν αναπτυχθεί δεσμοί γόνιμης </w:t>
      </w:r>
      <w:r w:rsidR="00E313A0" w:rsidRPr="0002776E">
        <w:rPr>
          <w:rFonts w:asciiTheme="majorHAnsi" w:eastAsia="Calibri" w:hAnsiTheme="majorHAnsi" w:cs="Times New Roman"/>
          <w:color w:val="000099"/>
          <w:sz w:val="28"/>
          <w:szCs w:val="20"/>
        </w:rPr>
        <w:t>συνεργασία</w:t>
      </w:r>
      <w:r w:rsidR="00B54A5F" w:rsidRPr="0002776E">
        <w:rPr>
          <w:rFonts w:asciiTheme="majorHAnsi" w:eastAsia="Calibri" w:hAnsiTheme="majorHAnsi" w:cs="Times New Roman"/>
          <w:color w:val="000099"/>
          <w:sz w:val="28"/>
          <w:szCs w:val="20"/>
        </w:rPr>
        <w:t>ς</w:t>
      </w:r>
      <w:r w:rsidR="00E313A0" w:rsidRPr="0002776E">
        <w:rPr>
          <w:rFonts w:asciiTheme="majorHAnsi" w:eastAsia="Calibri" w:hAnsiTheme="majorHAnsi" w:cs="Times New Roman"/>
          <w:color w:val="000099"/>
          <w:sz w:val="28"/>
          <w:szCs w:val="20"/>
        </w:rPr>
        <w:t xml:space="preserve"> με </w:t>
      </w:r>
      <w:r w:rsidR="00125B77" w:rsidRPr="0002776E">
        <w:rPr>
          <w:rFonts w:asciiTheme="majorHAnsi" w:eastAsia="Calibri" w:hAnsiTheme="majorHAnsi" w:cs="Times New Roman"/>
          <w:color w:val="000099"/>
          <w:sz w:val="28"/>
          <w:szCs w:val="20"/>
        </w:rPr>
        <w:t xml:space="preserve">εκατοντάδες </w:t>
      </w:r>
      <w:r w:rsidR="00E313A0" w:rsidRPr="0002776E">
        <w:rPr>
          <w:rFonts w:asciiTheme="majorHAnsi" w:eastAsia="Calibri" w:hAnsiTheme="majorHAnsi" w:cs="Times New Roman"/>
          <w:color w:val="000099"/>
          <w:sz w:val="28"/>
          <w:szCs w:val="20"/>
        </w:rPr>
        <w:t>ιατρ</w:t>
      </w:r>
      <w:r w:rsidR="00125B77" w:rsidRPr="0002776E">
        <w:rPr>
          <w:rFonts w:asciiTheme="majorHAnsi" w:eastAsia="Calibri" w:hAnsiTheme="majorHAnsi" w:cs="Times New Roman"/>
          <w:color w:val="000099"/>
          <w:sz w:val="28"/>
          <w:szCs w:val="20"/>
        </w:rPr>
        <w:t xml:space="preserve">ούς </w:t>
      </w:r>
      <w:r w:rsidR="00E313A0" w:rsidRPr="0002776E">
        <w:rPr>
          <w:rFonts w:asciiTheme="majorHAnsi" w:eastAsia="Calibri" w:hAnsiTheme="majorHAnsi" w:cs="Times New Roman"/>
          <w:color w:val="000099"/>
          <w:sz w:val="28"/>
          <w:szCs w:val="20"/>
        </w:rPr>
        <w:t xml:space="preserve">σε </w:t>
      </w:r>
      <w:r w:rsidR="00125B77" w:rsidRPr="0002776E">
        <w:rPr>
          <w:rFonts w:asciiTheme="majorHAnsi" w:eastAsia="Calibri" w:hAnsiTheme="majorHAnsi" w:cs="Times New Roman"/>
          <w:color w:val="000099"/>
          <w:sz w:val="28"/>
          <w:szCs w:val="20"/>
        </w:rPr>
        <w:t xml:space="preserve">όλες τις γωνιές της </w:t>
      </w:r>
      <w:r w:rsidR="00E313A0" w:rsidRPr="0002776E">
        <w:rPr>
          <w:rFonts w:asciiTheme="majorHAnsi" w:eastAsia="Calibri" w:hAnsiTheme="majorHAnsi" w:cs="Times New Roman"/>
          <w:color w:val="000099"/>
          <w:sz w:val="28"/>
          <w:szCs w:val="20"/>
        </w:rPr>
        <w:t>χώρας</w:t>
      </w:r>
      <w:r w:rsidR="00775A0E" w:rsidRPr="0002776E">
        <w:rPr>
          <w:rFonts w:asciiTheme="majorHAnsi" w:eastAsia="Calibri" w:hAnsiTheme="majorHAnsi" w:cs="Times New Roman"/>
          <w:color w:val="000099"/>
          <w:sz w:val="28"/>
          <w:szCs w:val="20"/>
        </w:rPr>
        <w:t>, γεγονός που έχει οδηγήσει στη διεξαγωγή μελετών σε όλη την επικράτεια (από την Κέρκυρα μέχρι τη Ρόδο και από την Ορεστιάδα μέχρι τους Μολάους</w:t>
      </w:r>
      <w:r w:rsidR="00F102B3">
        <w:rPr>
          <w:rFonts w:asciiTheme="majorHAnsi" w:eastAsia="Calibri" w:hAnsiTheme="majorHAnsi" w:cs="Times New Roman"/>
          <w:color w:val="000099"/>
          <w:sz w:val="28"/>
          <w:szCs w:val="20"/>
        </w:rPr>
        <w:t xml:space="preserve"> Λακωνίας</w:t>
      </w:r>
      <w:r w:rsidR="00775A0E" w:rsidRPr="0002776E">
        <w:rPr>
          <w:rFonts w:asciiTheme="majorHAnsi" w:eastAsia="Calibri" w:hAnsiTheme="majorHAnsi" w:cs="Times New Roman"/>
          <w:color w:val="000099"/>
          <w:sz w:val="28"/>
          <w:szCs w:val="20"/>
        </w:rPr>
        <w:t>)</w:t>
      </w:r>
      <w:r w:rsidR="00692B45" w:rsidRPr="0002776E">
        <w:rPr>
          <w:rFonts w:asciiTheme="majorHAnsi" w:eastAsia="Calibri" w:hAnsiTheme="majorHAnsi" w:cs="Times New Roman"/>
          <w:color w:val="000099"/>
          <w:sz w:val="28"/>
          <w:szCs w:val="20"/>
        </w:rPr>
        <w:t xml:space="preserve"> </w:t>
      </w:r>
      <w:r w:rsidR="00BA607A" w:rsidRPr="0002776E">
        <w:rPr>
          <w:rFonts w:asciiTheme="majorHAnsi" w:eastAsia="Calibri" w:hAnsiTheme="majorHAnsi" w:cs="Times New Roman"/>
          <w:color w:val="000099"/>
          <w:sz w:val="28"/>
          <w:szCs w:val="20"/>
        </w:rPr>
        <w:t>(Πίνακας 1</w:t>
      </w:r>
      <w:r w:rsidR="0089028C" w:rsidRPr="0002776E">
        <w:rPr>
          <w:rFonts w:asciiTheme="majorHAnsi" w:eastAsia="Calibri" w:hAnsiTheme="majorHAnsi" w:cs="Times New Roman"/>
          <w:color w:val="000099"/>
          <w:sz w:val="28"/>
          <w:szCs w:val="20"/>
        </w:rPr>
        <w:t xml:space="preserve">, </w:t>
      </w:r>
      <w:r w:rsidR="00692B45" w:rsidRPr="0002776E">
        <w:rPr>
          <w:rFonts w:asciiTheme="majorHAnsi" w:eastAsia="Calibri" w:hAnsiTheme="majorHAnsi" w:cs="Times New Roman"/>
          <w:color w:val="000099"/>
          <w:sz w:val="28"/>
          <w:szCs w:val="20"/>
        </w:rPr>
        <w:t>Χάρτης 1)</w:t>
      </w:r>
      <w:r w:rsidR="00055170">
        <w:rPr>
          <w:rFonts w:asciiTheme="majorHAnsi" w:eastAsia="Calibri" w:hAnsiTheme="majorHAnsi" w:cs="Times New Roman"/>
          <w:color w:val="000099"/>
          <w:sz w:val="28"/>
          <w:szCs w:val="20"/>
        </w:rPr>
        <w:t>.</w:t>
      </w:r>
    </w:p>
    <w:p w:rsidR="009A63DD"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DB36EF" w:rsidRDefault="00DB36EF" w:rsidP="00BE6B68">
      <w:pPr>
        <w:autoSpaceDE w:val="0"/>
        <w:autoSpaceDN w:val="0"/>
        <w:adjustRightInd w:val="0"/>
        <w:spacing w:before="120" w:after="120"/>
        <w:ind w:left="142" w:hanging="142"/>
        <w:jc w:val="center"/>
        <w:rPr>
          <w:rFonts w:asciiTheme="majorHAnsi" w:eastAsia="Calibri" w:hAnsiTheme="majorHAnsi" w:cs="Times New Roman"/>
          <w:color w:val="000099"/>
          <w:sz w:val="28"/>
          <w:szCs w:val="20"/>
        </w:rPr>
      </w:pPr>
      <w:r>
        <w:rPr>
          <w:rFonts w:asciiTheme="majorHAnsi" w:eastAsia="Calibri" w:hAnsiTheme="majorHAnsi" w:cs="Times New Roman"/>
          <w:noProof/>
          <w:color w:val="000099"/>
          <w:sz w:val="28"/>
          <w:szCs w:val="20"/>
          <w:lang w:eastAsia="el-GR"/>
        </w:rPr>
        <w:lastRenderedPageBreak/>
        <w:drawing>
          <wp:inline distT="0" distB="0" distL="0" distR="0">
            <wp:extent cx="5653224" cy="5730745"/>
            <wp:effectExtent l="19050" t="0" r="462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53263" t="33075" r="17556" b="14329"/>
                    <a:stretch>
                      <a:fillRect/>
                    </a:stretch>
                  </pic:blipFill>
                  <pic:spPr bwMode="auto">
                    <a:xfrm>
                      <a:off x="0" y="0"/>
                      <a:ext cx="5682098" cy="5760015"/>
                    </a:xfrm>
                    <a:prstGeom prst="rect">
                      <a:avLst/>
                    </a:prstGeom>
                    <a:noFill/>
                    <a:ln w="9525">
                      <a:noFill/>
                      <a:miter lim="800000"/>
                      <a:headEnd/>
                      <a:tailEnd/>
                    </a:ln>
                  </pic:spPr>
                </pic:pic>
              </a:graphicData>
            </a:graphic>
          </wp:inline>
        </w:drawing>
      </w:r>
    </w:p>
    <w:p w:rsidR="00DC18ED" w:rsidRDefault="00DC18ED" w:rsidP="00BE6B68">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p>
    <w:p w:rsidR="00DB36EF" w:rsidRPr="00692B45" w:rsidRDefault="00DB36EF" w:rsidP="00BE6B68">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sidRPr="00692B45">
        <w:rPr>
          <w:rFonts w:asciiTheme="majorHAnsi" w:eastAsia="Calibri" w:hAnsiTheme="majorHAnsi" w:cs="Times New Roman"/>
          <w:b/>
          <w:i/>
          <w:color w:val="000099"/>
          <w:sz w:val="24"/>
          <w:szCs w:val="20"/>
        </w:rPr>
        <w:t>Χάρτης 1.</w:t>
      </w:r>
    </w:p>
    <w:p w:rsidR="00DB36EF" w:rsidRPr="00692B45" w:rsidRDefault="00DB36EF" w:rsidP="00BE6B68">
      <w:pPr>
        <w:autoSpaceDE w:val="0"/>
        <w:autoSpaceDN w:val="0"/>
        <w:adjustRightInd w:val="0"/>
        <w:spacing w:before="120" w:after="120"/>
        <w:jc w:val="center"/>
        <w:rPr>
          <w:rFonts w:asciiTheme="majorHAnsi" w:eastAsia="Calibri" w:hAnsiTheme="majorHAnsi" w:cs="Times New Roman"/>
          <w:i/>
          <w:color w:val="000099"/>
          <w:szCs w:val="20"/>
        </w:rPr>
      </w:pPr>
      <w:r w:rsidRPr="00692B45">
        <w:rPr>
          <w:rFonts w:asciiTheme="majorHAnsi" w:eastAsia="Calibri" w:hAnsiTheme="majorHAnsi" w:cs="Times New Roman"/>
          <w:i/>
          <w:color w:val="000099"/>
          <w:szCs w:val="20"/>
        </w:rPr>
        <w:t>Με κόκκινη σήμανση υποδεικνύονται οι πόλεις της Ελλάδας</w:t>
      </w:r>
      <w:r w:rsidR="004D53A7">
        <w:rPr>
          <w:rFonts w:asciiTheme="majorHAnsi" w:eastAsia="Calibri" w:hAnsiTheme="majorHAnsi" w:cs="Times New Roman"/>
          <w:i/>
          <w:color w:val="000099"/>
          <w:szCs w:val="20"/>
        </w:rPr>
        <w:t>,</w:t>
      </w:r>
      <w:r w:rsidRPr="00692B45">
        <w:rPr>
          <w:rFonts w:asciiTheme="majorHAnsi" w:eastAsia="Calibri" w:hAnsiTheme="majorHAnsi" w:cs="Times New Roman"/>
          <w:i/>
          <w:color w:val="000099"/>
          <w:szCs w:val="20"/>
        </w:rPr>
        <w:t xml:space="preserve"> στις οποίες το Ευρωπαϊκό Ινστιτούτο Ιατρικής Έρευνας (EMRI) της ΦΑΡΜΑΣΕΡΒ-ΛΙΛΛΥ έχει </w:t>
      </w:r>
      <w:r w:rsidR="0051301B">
        <w:rPr>
          <w:rFonts w:asciiTheme="majorHAnsi" w:eastAsia="Calibri" w:hAnsiTheme="majorHAnsi" w:cs="Times New Roman"/>
          <w:i/>
          <w:color w:val="000099"/>
          <w:szCs w:val="20"/>
        </w:rPr>
        <w:t>ερευνητική δραστηριότητ</w:t>
      </w:r>
      <w:r w:rsidR="006A61C4">
        <w:rPr>
          <w:rFonts w:asciiTheme="majorHAnsi" w:eastAsia="Calibri" w:hAnsiTheme="majorHAnsi" w:cs="Times New Roman"/>
          <w:i/>
          <w:color w:val="000099"/>
          <w:szCs w:val="20"/>
        </w:rPr>
        <w:t>α</w:t>
      </w:r>
      <w:r w:rsidR="00150029">
        <w:rPr>
          <w:rFonts w:asciiTheme="majorHAnsi" w:eastAsia="Calibri" w:hAnsiTheme="majorHAnsi" w:cs="Times New Roman"/>
          <w:i/>
          <w:color w:val="000099"/>
          <w:szCs w:val="20"/>
        </w:rPr>
        <w:t>.</w:t>
      </w:r>
    </w:p>
    <w:p w:rsidR="009A63DD"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713429" w:rsidRPr="00713429" w:rsidRDefault="00713429" w:rsidP="00713429">
      <w:pPr>
        <w:widowControl w:val="0"/>
        <w:spacing w:before="120" w:after="120"/>
        <w:jc w:val="both"/>
        <w:rPr>
          <w:rFonts w:asciiTheme="majorHAnsi" w:eastAsia="Calibri" w:hAnsiTheme="majorHAnsi" w:cs="Times New Roman"/>
          <w:b/>
          <w:color w:val="000099"/>
          <w:sz w:val="28"/>
          <w:szCs w:val="20"/>
        </w:rPr>
      </w:pPr>
      <w:r>
        <w:rPr>
          <w:rFonts w:asciiTheme="majorHAnsi" w:eastAsia="Calibri" w:hAnsiTheme="majorHAnsi" w:cs="Times New Roman"/>
          <w:b/>
          <w:color w:val="000099"/>
          <w:sz w:val="28"/>
          <w:szCs w:val="20"/>
        </w:rPr>
        <w:lastRenderedPageBreak/>
        <w:t>Επιστημονικά Δεδομένα</w:t>
      </w:r>
    </w:p>
    <w:p w:rsidR="00CA5363" w:rsidRPr="00713429" w:rsidRDefault="00A6682A" w:rsidP="00713429">
      <w:pPr>
        <w:autoSpaceDE w:val="0"/>
        <w:autoSpaceDN w:val="0"/>
        <w:adjustRightInd w:val="0"/>
        <w:spacing w:before="120" w:after="120"/>
        <w:jc w:val="both"/>
        <w:rPr>
          <w:rFonts w:asciiTheme="majorHAnsi" w:eastAsia="Calibri" w:hAnsiTheme="majorHAnsi" w:cs="Times New Roman"/>
          <w:color w:val="000099"/>
          <w:sz w:val="28"/>
          <w:szCs w:val="20"/>
        </w:rPr>
      </w:pPr>
      <w:r w:rsidRPr="00713429">
        <w:rPr>
          <w:rFonts w:asciiTheme="majorHAnsi" w:eastAsia="Calibri" w:hAnsiTheme="majorHAnsi" w:cs="Times New Roman"/>
          <w:color w:val="000099"/>
          <w:sz w:val="28"/>
          <w:szCs w:val="20"/>
        </w:rPr>
        <w:t>Το EMRI έχει συν</w:t>
      </w:r>
      <w:r w:rsidR="00CA03CA">
        <w:rPr>
          <w:rFonts w:asciiTheme="majorHAnsi" w:eastAsia="Calibri" w:hAnsiTheme="majorHAnsi" w:cs="Times New Roman"/>
          <w:color w:val="000099"/>
          <w:sz w:val="28"/>
          <w:szCs w:val="20"/>
        </w:rPr>
        <w:t xml:space="preserve">εισφέρει </w:t>
      </w:r>
      <w:r w:rsidRPr="00713429">
        <w:rPr>
          <w:rFonts w:asciiTheme="majorHAnsi" w:eastAsia="Calibri" w:hAnsiTheme="majorHAnsi" w:cs="Times New Roman"/>
          <w:color w:val="000099"/>
          <w:sz w:val="28"/>
          <w:szCs w:val="20"/>
        </w:rPr>
        <w:t xml:space="preserve">στη συλλογή </w:t>
      </w:r>
      <w:r w:rsidR="00426CC2" w:rsidRPr="00713429">
        <w:rPr>
          <w:rFonts w:asciiTheme="majorHAnsi" w:eastAsia="Calibri" w:hAnsiTheme="majorHAnsi" w:cs="Times New Roman"/>
          <w:color w:val="000099"/>
          <w:sz w:val="28"/>
          <w:szCs w:val="20"/>
        </w:rPr>
        <w:t>δεδομέν</w:t>
      </w:r>
      <w:r w:rsidRPr="00713429">
        <w:rPr>
          <w:rFonts w:asciiTheme="majorHAnsi" w:eastAsia="Calibri" w:hAnsiTheme="majorHAnsi" w:cs="Times New Roman"/>
          <w:color w:val="000099"/>
          <w:sz w:val="28"/>
          <w:szCs w:val="20"/>
        </w:rPr>
        <w:t xml:space="preserve">ων </w:t>
      </w:r>
      <w:r w:rsidR="00313B07" w:rsidRPr="00713429">
        <w:rPr>
          <w:rFonts w:asciiTheme="majorHAnsi" w:eastAsia="Calibri" w:hAnsiTheme="majorHAnsi" w:cs="Times New Roman"/>
          <w:color w:val="000099"/>
          <w:sz w:val="28"/>
          <w:szCs w:val="20"/>
        </w:rPr>
        <w:t xml:space="preserve">από </w:t>
      </w:r>
      <w:r w:rsidR="009816DF" w:rsidRPr="00713429">
        <w:rPr>
          <w:rFonts w:asciiTheme="majorHAnsi" w:eastAsia="Calibri" w:hAnsiTheme="majorHAnsi" w:cs="Times New Roman"/>
          <w:color w:val="000099"/>
          <w:sz w:val="28"/>
          <w:szCs w:val="20"/>
        </w:rPr>
        <w:t xml:space="preserve">περισσότερους από </w:t>
      </w:r>
      <w:r w:rsidR="00426CC2" w:rsidRPr="00713429">
        <w:rPr>
          <w:rFonts w:asciiTheme="majorHAnsi" w:eastAsia="Calibri" w:hAnsiTheme="majorHAnsi" w:cs="Times New Roman"/>
          <w:color w:val="000099"/>
          <w:sz w:val="28"/>
          <w:szCs w:val="20"/>
        </w:rPr>
        <w:t>14.000 ασθεν</w:t>
      </w:r>
      <w:r w:rsidR="009816DF" w:rsidRPr="00713429">
        <w:rPr>
          <w:rFonts w:asciiTheme="majorHAnsi" w:eastAsia="Calibri" w:hAnsiTheme="majorHAnsi" w:cs="Times New Roman"/>
          <w:color w:val="000099"/>
          <w:sz w:val="28"/>
          <w:szCs w:val="20"/>
        </w:rPr>
        <w:t>είς</w:t>
      </w:r>
      <w:r w:rsidR="00A558C9" w:rsidRPr="00713429">
        <w:rPr>
          <w:rFonts w:asciiTheme="majorHAnsi" w:eastAsia="Calibri" w:hAnsiTheme="majorHAnsi" w:cs="Times New Roman"/>
          <w:color w:val="000099"/>
          <w:sz w:val="28"/>
          <w:szCs w:val="20"/>
        </w:rPr>
        <w:t>.</w:t>
      </w:r>
      <w:r w:rsidR="00C2123F" w:rsidRPr="00713429">
        <w:rPr>
          <w:rFonts w:asciiTheme="majorHAnsi" w:eastAsia="Calibri" w:hAnsiTheme="majorHAnsi" w:cs="Times New Roman"/>
          <w:color w:val="000099"/>
          <w:sz w:val="28"/>
          <w:szCs w:val="20"/>
        </w:rPr>
        <w:t xml:space="preserve"> </w:t>
      </w:r>
      <w:r w:rsidR="00C03337" w:rsidRPr="00713429">
        <w:rPr>
          <w:rFonts w:asciiTheme="majorHAnsi" w:eastAsia="Calibri" w:hAnsiTheme="majorHAnsi" w:cs="Times New Roman"/>
          <w:color w:val="000099"/>
          <w:sz w:val="28"/>
          <w:szCs w:val="20"/>
        </w:rPr>
        <w:t xml:space="preserve">Η παραγωγικότητα αυτή </w:t>
      </w:r>
      <w:r w:rsidR="00CA5363" w:rsidRPr="00713429">
        <w:rPr>
          <w:rFonts w:asciiTheme="majorHAnsi" w:eastAsia="Calibri" w:hAnsiTheme="majorHAnsi" w:cs="Times New Roman"/>
          <w:color w:val="000099"/>
          <w:sz w:val="28"/>
          <w:szCs w:val="20"/>
        </w:rPr>
        <w:t xml:space="preserve">είναι </w:t>
      </w:r>
      <w:r w:rsidR="00A558C9" w:rsidRPr="00713429">
        <w:rPr>
          <w:rFonts w:asciiTheme="majorHAnsi" w:eastAsia="Calibri" w:hAnsiTheme="majorHAnsi" w:cs="Times New Roman"/>
          <w:color w:val="000099"/>
          <w:sz w:val="28"/>
          <w:szCs w:val="20"/>
        </w:rPr>
        <w:t>εφάμιλλ</w:t>
      </w:r>
      <w:r w:rsidR="00C03337" w:rsidRPr="00713429">
        <w:rPr>
          <w:rFonts w:asciiTheme="majorHAnsi" w:eastAsia="Calibri" w:hAnsiTheme="majorHAnsi" w:cs="Times New Roman"/>
          <w:color w:val="000099"/>
          <w:sz w:val="28"/>
          <w:szCs w:val="20"/>
        </w:rPr>
        <w:t xml:space="preserve">η της αντίστοιχης προσπάθειας </w:t>
      </w:r>
      <w:r w:rsidR="00A558C9" w:rsidRPr="00713429">
        <w:rPr>
          <w:rFonts w:asciiTheme="majorHAnsi" w:eastAsia="Calibri" w:hAnsiTheme="majorHAnsi" w:cs="Times New Roman"/>
          <w:color w:val="000099"/>
          <w:sz w:val="28"/>
          <w:szCs w:val="20"/>
        </w:rPr>
        <w:t>χωρών με πολύ μεγαλύτερ</w:t>
      </w:r>
      <w:r w:rsidR="00CA03CA">
        <w:rPr>
          <w:rFonts w:asciiTheme="majorHAnsi" w:eastAsia="Calibri" w:hAnsiTheme="majorHAnsi" w:cs="Times New Roman"/>
          <w:color w:val="000099"/>
          <w:sz w:val="28"/>
          <w:szCs w:val="20"/>
        </w:rPr>
        <w:t>α</w:t>
      </w:r>
      <w:r w:rsidR="00A558C9" w:rsidRPr="00713429">
        <w:rPr>
          <w:rFonts w:asciiTheme="majorHAnsi" w:eastAsia="Calibri" w:hAnsiTheme="majorHAnsi" w:cs="Times New Roman"/>
          <w:color w:val="000099"/>
          <w:sz w:val="28"/>
          <w:szCs w:val="20"/>
        </w:rPr>
        <w:t xml:space="preserve"> πληθυσμ</w:t>
      </w:r>
      <w:r w:rsidR="00CA03CA">
        <w:rPr>
          <w:rFonts w:asciiTheme="majorHAnsi" w:eastAsia="Calibri" w:hAnsiTheme="majorHAnsi" w:cs="Times New Roman"/>
          <w:color w:val="000099"/>
          <w:sz w:val="28"/>
          <w:szCs w:val="20"/>
        </w:rPr>
        <w:t xml:space="preserve">ιακά μεγέθη </w:t>
      </w:r>
      <w:r w:rsidR="00A558C9" w:rsidRPr="00713429">
        <w:rPr>
          <w:rFonts w:asciiTheme="majorHAnsi" w:eastAsia="Calibri" w:hAnsiTheme="majorHAnsi" w:cs="Times New Roman"/>
          <w:color w:val="000099"/>
          <w:sz w:val="28"/>
          <w:szCs w:val="20"/>
        </w:rPr>
        <w:t>από την Ελλάδα και δίνει τη δυνατότητα</w:t>
      </w:r>
      <w:r w:rsidR="009B1A0B" w:rsidRPr="00713429">
        <w:rPr>
          <w:rFonts w:asciiTheme="majorHAnsi" w:eastAsia="Calibri" w:hAnsiTheme="majorHAnsi" w:cs="Times New Roman"/>
          <w:color w:val="000099"/>
          <w:sz w:val="28"/>
          <w:szCs w:val="20"/>
        </w:rPr>
        <w:t xml:space="preserve"> </w:t>
      </w:r>
      <w:r w:rsidR="00A558C9" w:rsidRPr="00713429">
        <w:rPr>
          <w:rFonts w:asciiTheme="majorHAnsi" w:eastAsia="Calibri" w:hAnsiTheme="majorHAnsi" w:cs="Times New Roman"/>
          <w:color w:val="000099"/>
          <w:sz w:val="28"/>
          <w:szCs w:val="20"/>
        </w:rPr>
        <w:t>να δημιουργηθούν οι προϋποθέσεις αξιοποίησης των δεδομένων</w:t>
      </w:r>
      <w:r w:rsidR="00CE0AD0" w:rsidRPr="00713429">
        <w:rPr>
          <w:rFonts w:asciiTheme="majorHAnsi" w:eastAsia="Calibri" w:hAnsiTheme="majorHAnsi" w:cs="Times New Roman"/>
          <w:color w:val="000099"/>
          <w:sz w:val="28"/>
          <w:szCs w:val="20"/>
        </w:rPr>
        <w:t>,</w:t>
      </w:r>
      <w:r w:rsidR="00A558C9" w:rsidRPr="00713429">
        <w:rPr>
          <w:rFonts w:asciiTheme="majorHAnsi" w:eastAsia="Calibri" w:hAnsiTheme="majorHAnsi" w:cs="Times New Roman"/>
          <w:color w:val="000099"/>
          <w:sz w:val="28"/>
          <w:szCs w:val="20"/>
        </w:rPr>
        <w:t xml:space="preserve"> </w:t>
      </w:r>
      <w:r w:rsidR="00897319" w:rsidRPr="00713429">
        <w:rPr>
          <w:rFonts w:asciiTheme="majorHAnsi" w:eastAsia="Calibri" w:hAnsiTheme="majorHAnsi" w:cs="Times New Roman"/>
          <w:color w:val="000099"/>
          <w:sz w:val="28"/>
          <w:szCs w:val="20"/>
        </w:rPr>
        <w:t xml:space="preserve">όχι μόνο του συνόλου των ασθενών που συμμετείχαν στο σύνολο των χωρών, αλλά και της υποομάδας των </w:t>
      </w:r>
      <w:r w:rsidR="00A558C9" w:rsidRPr="00713429">
        <w:rPr>
          <w:rFonts w:asciiTheme="majorHAnsi" w:eastAsia="Calibri" w:hAnsiTheme="majorHAnsi" w:cs="Times New Roman"/>
          <w:color w:val="000099"/>
          <w:sz w:val="28"/>
          <w:szCs w:val="20"/>
        </w:rPr>
        <w:t>Ελλήνων ασθενών</w:t>
      </w:r>
      <w:r w:rsidR="00897319" w:rsidRPr="00713429">
        <w:rPr>
          <w:rFonts w:asciiTheme="majorHAnsi" w:eastAsia="Calibri" w:hAnsiTheme="majorHAnsi" w:cs="Times New Roman"/>
          <w:color w:val="000099"/>
          <w:sz w:val="28"/>
          <w:szCs w:val="20"/>
        </w:rPr>
        <w:t xml:space="preserve">, προσθέτοντας αξία στην </w:t>
      </w:r>
      <w:r w:rsidR="00F75DF0" w:rsidRPr="00713429">
        <w:rPr>
          <w:rFonts w:asciiTheme="majorHAnsi" w:eastAsia="Calibri" w:hAnsiTheme="majorHAnsi" w:cs="Times New Roman"/>
          <w:color w:val="000099"/>
          <w:sz w:val="28"/>
          <w:szCs w:val="20"/>
        </w:rPr>
        <w:t>ερευνητική προσπάθεια και</w:t>
      </w:r>
      <w:r w:rsidR="00897319" w:rsidRPr="00713429">
        <w:rPr>
          <w:rFonts w:asciiTheme="majorHAnsi" w:eastAsia="Calibri" w:hAnsiTheme="majorHAnsi" w:cs="Times New Roman"/>
          <w:color w:val="000099"/>
          <w:sz w:val="28"/>
          <w:szCs w:val="20"/>
        </w:rPr>
        <w:t xml:space="preserve"> ελληνικό χρώμα στη στατιστική επεξεργασία</w:t>
      </w:r>
      <w:r w:rsidR="0089028C" w:rsidRPr="00713429">
        <w:rPr>
          <w:rFonts w:asciiTheme="majorHAnsi" w:eastAsia="Calibri" w:hAnsiTheme="majorHAnsi" w:cs="Times New Roman"/>
          <w:color w:val="000099"/>
          <w:sz w:val="28"/>
          <w:szCs w:val="20"/>
        </w:rPr>
        <w:t xml:space="preserve"> (Πίνακας 1)</w:t>
      </w:r>
      <w:r w:rsidR="004A2101">
        <w:rPr>
          <w:rFonts w:asciiTheme="majorHAnsi" w:eastAsia="Calibri" w:hAnsiTheme="majorHAnsi" w:cs="Times New Roman"/>
          <w:color w:val="000099"/>
          <w:sz w:val="28"/>
          <w:szCs w:val="20"/>
        </w:rPr>
        <w:t>.</w:t>
      </w:r>
    </w:p>
    <w:p w:rsidR="00EC3784" w:rsidRDefault="00EC3784" w:rsidP="00082720">
      <w:pPr>
        <w:widowControl w:val="0"/>
        <w:spacing w:before="120" w:after="120"/>
        <w:rPr>
          <w:rFonts w:asciiTheme="majorHAnsi" w:eastAsia="Calibri" w:hAnsiTheme="majorHAnsi" w:cs="Times New Roman"/>
          <w:b/>
          <w:color w:val="000099"/>
          <w:sz w:val="28"/>
          <w:szCs w:val="20"/>
        </w:rPr>
      </w:pPr>
    </w:p>
    <w:p w:rsidR="00055170" w:rsidRDefault="00055170" w:rsidP="00082720">
      <w:pPr>
        <w:widowControl w:val="0"/>
        <w:spacing w:before="120" w:after="120"/>
        <w:rPr>
          <w:rFonts w:asciiTheme="majorHAnsi" w:eastAsia="Calibri" w:hAnsiTheme="majorHAnsi" w:cs="Times New Roman"/>
          <w:b/>
          <w:color w:val="000099"/>
          <w:sz w:val="28"/>
          <w:szCs w:val="20"/>
        </w:rPr>
      </w:pPr>
    </w:p>
    <w:p w:rsidR="00713429" w:rsidRPr="00713429" w:rsidRDefault="00713429" w:rsidP="00082720">
      <w:pPr>
        <w:widowControl w:val="0"/>
        <w:spacing w:before="120" w:after="120"/>
        <w:rPr>
          <w:rFonts w:asciiTheme="majorHAnsi" w:eastAsia="Calibri" w:hAnsiTheme="majorHAnsi" w:cs="Times New Roman"/>
          <w:b/>
          <w:color w:val="000099"/>
          <w:sz w:val="28"/>
          <w:szCs w:val="20"/>
        </w:rPr>
      </w:pPr>
      <w:r>
        <w:rPr>
          <w:rFonts w:asciiTheme="majorHAnsi" w:eastAsia="Calibri" w:hAnsiTheme="majorHAnsi" w:cs="Times New Roman"/>
          <w:b/>
          <w:color w:val="000099"/>
          <w:sz w:val="28"/>
          <w:szCs w:val="20"/>
        </w:rPr>
        <w:t>Διασφάλιση Ποιότητας</w:t>
      </w:r>
    </w:p>
    <w:p w:rsidR="00DC18ED" w:rsidRPr="00713429" w:rsidRDefault="00EF0638" w:rsidP="00713429">
      <w:pPr>
        <w:widowControl w:val="0"/>
        <w:autoSpaceDE w:val="0"/>
        <w:autoSpaceDN w:val="0"/>
        <w:adjustRightInd w:val="0"/>
        <w:spacing w:before="120" w:after="120"/>
        <w:jc w:val="both"/>
        <w:rPr>
          <w:rFonts w:asciiTheme="majorHAnsi" w:eastAsia="Calibri" w:hAnsiTheme="majorHAnsi" w:cs="Times New Roman"/>
          <w:color w:val="000099"/>
          <w:sz w:val="28"/>
          <w:szCs w:val="20"/>
        </w:rPr>
      </w:pPr>
      <w:r w:rsidRPr="00713429">
        <w:rPr>
          <w:rFonts w:asciiTheme="majorHAnsi" w:eastAsia="Calibri" w:hAnsiTheme="majorHAnsi" w:cs="Times New Roman"/>
          <w:color w:val="000099"/>
          <w:sz w:val="28"/>
          <w:szCs w:val="20"/>
        </w:rPr>
        <w:t>Το EMRI έ</w:t>
      </w:r>
      <w:r w:rsidR="00DC18ED" w:rsidRPr="00713429">
        <w:rPr>
          <w:rFonts w:asciiTheme="majorHAnsi" w:eastAsia="Calibri" w:hAnsiTheme="majorHAnsi" w:cs="Times New Roman"/>
          <w:color w:val="000099"/>
          <w:sz w:val="28"/>
          <w:szCs w:val="20"/>
        </w:rPr>
        <w:t xml:space="preserve">χει ελεγχθεί 16 φορές </w:t>
      </w:r>
      <w:r w:rsidR="003B7E9F" w:rsidRPr="00713429">
        <w:rPr>
          <w:rFonts w:asciiTheme="majorHAnsi" w:eastAsia="Calibri" w:hAnsiTheme="majorHAnsi" w:cs="Times New Roman"/>
          <w:color w:val="000099"/>
          <w:sz w:val="28"/>
          <w:szCs w:val="20"/>
        </w:rPr>
        <w:t xml:space="preserve">μέχρι σήμερα </w:t>
      </w:r>
      <w:r w:rsidR="00DC18ED" w:rsidRPr="00713429">
        <w:rPr>
          <w:rFonts w:asciiTheme="majorHAnsi" w:eastAsia="Calibri" w:hAnsiTheme="majorHAnsi" w:cs="Times New Roman"/>
          <w:color w:val="000099"/>
          <w:sz w:val="28"/>
          <w:szCs w:val="20"/>
        </w:rPr>
        <w:t xml:space="preserve">(16 </w:t>
      </w:r>
      <w:r w:rsidR="00DC18ED" w:rsidRPr="00713429">
        <w:rPr>
          <w:rFonts w:asciiTheme="majorHAnsi" w:eastAsia="Calibri" w:hAnsiTheme="majorHAnsi" w:cs="Times New Roman"/>
          <w:color w:val="000099"/>
          <w:sz w:val="28"/>
          <w:szCs w:val="20"/>
          <w:lang w:val="en-US"/>
        </w:rPr>
        <w:t>international</w:t>
      </w:r>
      <w:r w:rsidR="00DC18ED" w:rsidRPr="00713429">
        <w:rPr>
          <w:rFonts w:asciiTheme="majorHAnsi" w:eastAsia="Calibri" w:hAnsiTheme="majorHAnsi" w:cs="Times New Roman"/>
          <w:color w:val="000099"/>
          <w:sz w:val="28"/>
          <w:szCs w:val="20"/>
        </w:rPr>
        <w:t xml:space="preserve"> </w:t>
      </w:r>
      <w:r w:rsidR="00DC18ED" w:rsidRPr="00713429">
        <w:rPr>
          <w:rFonts w:asciiTheme="majorHAnsi" w:eastAsia="Calibri" w:hAnsiTheme="majorHAnsi" w:cs="Times New Roman"/>
          <w:color w:val="000099"/>
          <w:sz w:val="28"/>
          <w:szCs w:val="20"/>
          <w:lang w:val="en-US"/>
        </w:rPr>
        <w:t>audits</w:t>
      </w:r>
      <w:r w:rsidR="00DC18ED" w:rsidRPr="00713429">
        <w:rPr>
          <w:rFonts w:asciiTheme="majorHAnsi" w:eastAsia="Calibri" w:hAnsiTheme="majorHAnsi" w:cs="Times New Roman"/>
          <w:color w:val="000099"/>
          <w:sz w:val="28"/>
          <w:szCs w:val="20"/>
        </w:rPr>
        <w:t xml:space="preserve">) </w:t>
      </w:r>
      <w:r w:rsidR="003B7E9F" w:rsidRPr="00713429">
        <w:rPr>
          <w:rFonts w:asciiTheme="majorHAnsi" w:eastAsia="Calibri" w:hAnsiTheme="majorHAnsi" w:cs="Times New Roman"/>
          <w:color w:val="000099"/>
          <w:sz w:val="28"/>
          <w:szCs w:val="20"/>
        </w:rPr>
        <w:t xml:space="preserve">από ανεξάρτητους φορείς αξιολόγησης ποιότητας </w:t>
      </w:r>
      <w:r w:rsidR="00DC18ED" w:rsidRPr="00713429">
        <w:rPr>
          <w:rFonts w:asciiTheme="majorHAnsi" w:eastAsia="Calibri" w:hAnsiTheme="majorHAnsi" w:cs="Times New Roman"/>
          <w:color w:val="000099"/>
          <w:sz w:val="28"/>
          <w:szCs w:val="20"/>
        </w:rPr>
        <w:t xml:space="preserve">με άριστα αποτελέσματα. </w:t>
      </w:r>
      <w:r w:rsidR="009521C8" w:rsidRPr="00713429">
        <w:rPr>
          <w:rFonts w:asciiTheme="majorHAnsi" w:eastAsia="Calibri" w:hAnsiTheme="majorHAnsi" w:cs="Times New Roman"/>
          <w:color w:val="000099"/>
          <w:sz w:val="28"/>
          <w:szCs w:val="20"/>
        </w:rPr>
        <w:t>Στη διάρκεια της πορείας</w:t>
      </w:r>
      <w:r w:rsidR="00713429" w:rsidRPr="00713429">
        <w:rPr>
          <w:rFonts w:asciiTheme="majorHAnsi" w:eastAsia="Calibri" w:hAnsiTheme="majorHAnsi" w:cs="Times New Roman"/>
          <w:color w:val="000099"/>
          <w:sz w:val="28"/>
          <w:szCs w:val="20"/>
        </w:rPr>
        <w:t xml:space="preserve"> του</w:t>
      </w:r>
      <w:r w:rsidR="009521C8" w:rsidRPr="00713429">
        <w:rPr>
          <w:rFonts w:asciiTheme="majorHAnsi" w:eastAsia="Calibri" w:hAnsiTheme="majorHAnsi" w:cs="Times New Roman"/>
          <w:color w:val="000099"/>
          <w:sz w:val="28"/>
          <w:szCs w:val="20"/>
        </w:rPr>
        <w:t>, τ</w:t>
      </w:r>
      <w:r w:rsidR="00DC18ED" w:rsidRPr="00713429">
        <w:rPr>
          <w:rFonts w:asciiTheme="majorHAnsi" w:eastAsia="Calibri" w:hAnsiTheme="majorHAnsi" w:cs="Times New Roman"/>
          <w:color w:val="000099"/>
          <w:sz w:val="28"/>
          <w:szCs w:val="20"/>
        </w:rPr>
        <w:t>ο EMRI καθιέρωσε υψηλά πρότυπα ποιότητας, όσον αφορά την καθημερινή εργασί</w:t>
      </w:r>
      <w:r w:rsidR="00C819C2" w:rsidRPr="00713429">
        <w:rPr>
          <w:rFonts w:asciiTheme="majorHAnsi" w:eastAsia="Calibri" w:hAnsiTheme="majorHAnsi" w:cs="Times New Roman"/>
          <w:color w:val="000099"/>
          <w:sz w:val="28"/>
          <w:szCs w:val="20"/>
        </w:rPr>
        <w:t>α, τις διαδικασίες και</w:t>
      </w:r>
      <w:r w:rsidR="00DC18ED" w:rsidRPr="00713429">
        <w:rPr>
          <w:rFonts w:asciiTheme="majorHAnsi" w:eastAsia="Calibri" w:hAnsiTheme="majorHAnsi" w:cs="Times New Roman"/>
          <w:color w:val="000099"/>
          <w:sz w:val="28"/>
          <w:szCs w:val="20"/>
        </w:rPr>
        <w:t xml:space="preserve"> την άριστη εφαρμογή των </w:t>
      </w:r>
      <w:r w:rsidR="00BD0071" w:rsidRPr="00713429">
        <w:rPr>
          <w:rFonts w:asciiTheme="majorHAnsi" w:eastAsia="Calibri" w:hAnsiTheme="majorHAnsi" w:cs="Times New Roman"/>
          <w:color w:val="000099"/>
          <w:sz w:val="28"/>
          <w:szCs w:val="20"/>
        </w:rPr>
        <w:t xml:space="preserve">Ευρωπαϊκών και τοπικών </w:t>
      </w:r>
      <w:r w:rsidR="00DC18ED" w:rsidRPr="00713429">
        <w:rPr>
          <w:rFonts w:asciiTheme="majorHAnsi" w:eastAsia="Calibri" w:hAnsiTheme="majorHAnsi" w:cs="Times New Roman"/>
          <w:color w:val="000099"/>
          <w:sz w:val="28"/>
          <w:szCs w:val="20"/>
        </w:rPr>
        <w:t xml:space="preserve">νόμων και των </w:t>
      </w:r>
      <w:r w:rsidR="00BD0071" w:rsidRPr="00713429">
        <w:rPr>
          <w:rFonts w:asciiTheme="majorHAnsi" w:eastAsia="Calibri" w:hAnsiTheme="majorHAnsi" w:cs="Times New Roman"/>
          <w:color w:val="000099"/>
          <w:sz w:val="28"/>
          <w:szCs w:val="20"/>
        </w:rPr>
        <w:t xml:space="preserve">διεθνών </w:t>
      </w:r>
      <w:r w:rsidR="00DC18ED" w:rsidRPr="00713429">
        <w:rPr>
          <w:rFonts w:asciiTheme="majorHAnsi" w:eastAsia="Calibri" w:hAnsiTheme="majorHAnsi" w:cs="Times New Roman"/>
          <w:color w:val="000099"/>
          <w:sz w:val="28"/>
          <w:szCs w:val="20"/>
        </w:rPr>
        <w:t>κανονισμών στη διεξαγωγή των κλ</w:t>
      </w:r>
      <w:r w:rsidR="00310F96">
        <w:rPr>
          <w:rFonts w:asciiTheme="majorHAnsi" w:eastAsia="Calibri" w:hAnsiTheme="majorHAnsi" w:cs="Times New Roman"/>
          <w:color w:val="000099"/>
          <w:sz w:val="28"/>
          <w:szCs w:val="20"/>
        </w:rPr>
        <w:t>ινικών ερευνητικών προγραμμάτων</w:t>
      </w:r>
      <w:r w:rsidR="00521C1F" w:rsidRPr="00713429">
        <w:rPr>
          <w:rFonts w:asciiTheme="majorHAnsi" w:eastAsia="Calibri" w:hAnsiTheme="majorHAnsi" w:cs="Times New Roman"/>
          <w:color w:val="000099"/>
          <w:sz w:val="28"/>
          <w:szCs w:val="20"/>
        </w:rPr>
        <w:t xml:space="preserve"> (Πίνακας 2)</w:t>
      </w:r>
      <w:r w:rsidR="00310F96">
        <w:rPr>
          <w:rFonts w:asciiTheme="majorHAnsi" w:eastAsia="Calibri" w:hAnsiTheme="majorHAnsi" w:cs="Times New Roman"/>
          <w:color w:val="000099"/>
          <w:sz w:val="28"/>
          <w:szCs w:val="20"/>
        </w:rPr>
        <w:t>.</w:t>
      </w:r>
    </w:p>
    <w:p w:rsidR="009A63DD"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8A5E69" w:rsidRDefault="008A5E69" w:rsidP="00BE6B68">
      <w:pPr>
        <w:autoSpaceDE w:val="0"/>
        <w:autoSpaceDN w:val="0"/>
        <w:adjustRightInd w:val="0"/>
        <w:spacing w:before="120" w:after="120"/>
        <w:ind w:left="142" w:hanging="142"/>
        <w:jc w:val="center"/>
        <w:rPr>
          <w:rFonts w:asciiTheme="majorHAnsi" w:eastAsia="Calibri" w:hAnsiTheme="majorHAnsi" w:cs="Times New Roman"/>
          <w:color w:val="000099"/>
          <w:sz w:val="28"/>
          <w:szCs w:val="20"/>
        </w:rPr>
      </w:pPr>
      <w:r>
        <w:rPr>
          <w:rFonts w:asciiTheme="majorHAnsi" w:eastAsia="Calibri" w:hAnsiTheme="majorHAnsi" w:cs="Times New Roman"/>
          <w:noProof/>
          <w:color w:val="000099"/>
          <w:sz w:val="28"/>
          <w:szCs w:val="20"/>
          <w:lang w:eastAsia="el-GR"/>
        </w:rPr>
        <w:lastRenderedPageBreak/>
        <w:drawing>
          <wp:inline distT="0" distB="0" distL="0" distR="0">
            <wp:extent cx="5229225" cy="373179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l="37769" t="28026" r="20873" b="19426"/>
                    <a:stretch>
                      <a:fillRect/>
                    </a:stretch>
                  </pic:blipFill>
                  <pic:spPr bwMode="auto">
                    <a:xfrm>
                      <a:off x="0" y="0"/>
                      <a:ext cx="5268673" cy="3759947"/>
                    </a:xfrm>
                    <a:prstGeom prst="rect">
                      <a:avLst/>
                    </a:prstGeom>
                    <a:noFill/>
                    <a:ln w="9525">
                      <a:noFill/>
                      <a:miter lim="800000"/>
                      <a:headEnd/>
                      <a:tailEnd/>
                    </a:ln>
                  </pic:spPr>
                </pic:pic>
              </a:graphicData>
            </a:graphic>
          </wp:inline>
        </w:drawing>
      </w:r>
    </w:p>
    <w:p w:rsidR="008A5E69" w:rsidRDefault="008A5E69" w:rsidP="00BE6B68">
      <w:pPr>
        <w:autoSpaceDE w:val="0"/>
        <w:autoSpaceDN w:val="0"/>
        <w:adjustRightInd w:val="0"/>
        <w:spacing w:before="120" w:after="120"/>
        <w:ind w:left="142" w:hanging="142"/>
        <w:jc w:val="center"/>
        <w:rPr>
          <w:rFonts w:asciiTheme="majorHAnsi" w:eastAsia="Calibri" w:hAnsiTheme="majorHAnsi" w:cs="Times New Roman"/>
          <w:color w:val="000099"/>
          <w:sz w:val="28"/>
          <w:szCs w:val="20"/>
        </w:rPr>
      </w:pPr>
      <w:r>
        <w:rPr>
          <w:rFonts w:asciiTheme="majorHAnsi" w:eastAsia="Calibri" w:hAnsiTheme="majorHAnsi" w:cs="Times New Roman"/>
          <w:noProof/>
          <w:color w:val="000099"/>
          <w:sz w:val="28"/>
          <w:szCs w:val="20"/>
          <w:lang w:eastAsia="el-GR"/>
        </w:rPr>
        <w:drawing>
          <wp:inline distT="0" distB="0" distL="0" distR="0">
            <wp:extent cx="5238750" cy="253906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37590" t="37261" r="20867" b="26752"/>
                    <a:stretch>
                      <a:fillRect/>
                    </a:stretch>
                  </pic:blipFill>
                  <pic:spPr bwMode="auto">
                    <a:xfrm>
                      <a:off x="0" y="0"/>
                      <a:ext cx="5251464" cy="2545226"/>
                    </a:xfrm>
                    <a:prstGeom prst="rect">
                      <a:avLst/>
                    </a:prstGeom>
                    <a:noFill/>
                    <a:ln w="9525">
                      <a:noFill/>
                      <a:miter lim="800000"/>
                      <a:headEnd/>
                      <a:tailEnd/>
                    </a:ln>
                  </pic:spPr>
                </pic:pic>
              </a:graphicData>
            </a:graphic>
          </wp:inline>
        </w:drawing>
      </w:r>
    </w:p>
    <w:p w:rsidR="00521C1F" w:rsidRPr="00692B45" w:rsidRDefault="00521C1F" w:rsidP="00BE6B68">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Πίνακας 2</w:t>
      </w:r>
      <w:r w:rsidRPr="00692B45">
        <w:rPr>
          <w:rFonts w:asciiTheme="majorHAnsi" w:eastAsia="Calibri" w:hAnsiTheme="majorHAnsi" w:cs="Times New Roman"/>
          <w:b/>
          <w:i/>
          <w:color w:val="000099"/>
          <w:sz w:val="24"/>
          <w:szCs w:val="20"/>
        </w:rPr>
        <w:t>.</w:t>
      </w:r>
    </w:p>
    <w:p w:rsidR="00521C1F" w:rsidRDefault="00CA5D4A" w:rsidP="00BE6B68">
      <w:pPr>
        <w:autoSpaceDE w:val="0"/>
        <w:autoSpaceDN w:val="0"/>
        <w:adjustRightInd w:val="0"/>
        <w:spacing w:before="120" w:after="120"/>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Οι πολλαπλοί έλεγχοι</w:t>
      </w:r>
      <w:r w:rsidR="00CA42E3">
        <w:rPr>
          <w:rFonts w:asciiTheme="majorHAnsi" w:eastAsia="Calibri" w:hAnsiTheme="majorHAnsi" w:cs="Times New Roman"/>
          <w:i/>
          <w:color w:val="000099"/>
          <w:szCs w:val="20"/>
        </w:rPr>
        <w:t xml:space="preserve"> (σε αρκετές περιπτώσεις, </w:t>
      </w:r>
      <w:r w:rsidR="005009FD">
        <w:rPr>
          <w:rFonts w:asciiTheme="majorHAnsi" w:eastAsia="Calibri" w:hAnsiTheme="majorHAnsi" w:cs="Times New Roman"/>
          <w:i/>
          <w:color w:val="000099"/>
          <w:szCs w:val="20"/>
        </w:rPr>
        <w:t>οι έλεγχοι αφορούσαν περισσότερες της μιας παραμέτρου προς αξιολόγηση)</w:t>
      </w:r>
      <w:r>
        <w:rPr>
          <w:rFonts w:asciiTheme="majorHAnsi" w:eastAsia="Calibri" w:hAnsiTheme="majorHAnsi" w:cs="Times New Roman"/>
          <w:i/>
          <w:color w:val="000099"/>
          <w:szCs w:val="20"/>
        </w:rPr>
        <w:t>, από ανεξάρτητες αρχές,</w:t>
      </w:r>
      <w:r w:rsidR="00681790">
        <w:rPr>
          <w:rFonts w:asciiTheme="majorHAnsi" w:eastAsia="Calibri" w:hAnsiTheme="majorHAnsi" w:cs="Times New Roman"/>
          <w:i/>
          <w:color w:val="000099"/>
          <w:szCs w:val="20"/>
        </w:rPr>
        <w:t xml:space="preserve"> </w:t>
      </w:r>
      <w:r>
        <w:rPr>
          <w:rFonts w:asciiTheme="majorHAnsi" w:eastAsia="Calibri" w:hAnsiTheme="majorHAnsi" w:cs="Times New Roman"/>
          <w:i/>
          <w:color w:val="000099"/>
          <w:szCs w:val="20"/>
        </w:rPr>
        <w:t xml:space="preserve">της δραστηριότητας </w:t>
      </w:r>
      <w:r w:rsidR="00521C1F">
        <w:rPr>
          <w:rFonts w:asciiTheme="majorHAnsi" w:eastAsia="Calibri" w:hAnsiTheme="majorHAnsi" w:cs="Times New Roman"/>
          <w:i/>
          <w:color w:val="000099"/>
          <w:szCs w:val="20"/>
        </w:rPr>
        <w:t xml:space="preserve"> το</w:t>
      </w:r>
      <w:r>
        <w:rPr>
          <w:rFonts w:asciiTheme="majorHAnsi" w:eastAsia="Calibri" w:hAnsiTheme="majorHAnsi" w:cs="Times New Roman"/>
          <w:i/>
          <w:color w:val="000099"/>
          <w:szCs w:val="20"/>
        </w:rPr>
        <w:t>υ</w:t>
      </w:r>
      <w:r w:rsidR="00521C1F">
        <w:rPr>
          <w:rFonts w:asciiTheme="majorHAnsi" w:eastAsia="Calibri" w:hAnsiTheme="majorHAnsi" w:cs="Times New Roman"/>
          <w:i/>
          <w:color w:val="000099"/>
          <w:szCs w:val="20"/>
        </w:rPr>
        <w:t xml:space="preserve"> </w:t>
      </w:r>
      <w:r w:rsidR="00521C1F" w:rsidRPr="00692B45">
        <w:rPr>
          <w:rFonts w:asciiTheme="majorHAnsi" w:eastAsia="Calibri" w:hAnsiTheme="majorHAnsi" w:cs="Times New Roman"/>
          <w:i/>
          <w:color w:val="000099"/>
          <w:szCs w:val="20"/>
        </w:rPr>
        <w:t>Ευρωπαϊκ</w:t>
      </w:r>
      <w:r>
        <w:rPr>
          <w:rFonts w:asciiTheme="majorHAnsi" w:eastAsia="Calibri" w:hAnsiTheme="majorHAnsi" w:cs="Times New Roman"/>
          <w:i/>
          <w:color w:val="000099"/>
          <w:szCs w:val="20"/>
        </w:rPr>
        <w:t xml:space="preserve">ού </w:t>
      </w:r>
      <w:r w:rsidR="00521C1F" w:rsidRPr="00692B45">
        <w:rPr>
          <w:rFonts w:asciiTheme="majorHAnsi" w:eastAsia="Calibri" w:hAnsiTheme="majorHAnsi" w:cs="Times New Roman"/>
          <w:i/>
          <w:color w:val="000099"/>
          <w:szCs w:val="20"/>
        </w:rPr>
        <w:t>Ινστιτούτο</w:t>
      </w:r>
      <w:r>
        <w:rPr>
          <w:rFonts w:asciiTheme="majorHAnsi" w:eastAsia="Calibri" w:hAnsiTheme="majorHAnsi" w:cs="Times New Roman"/>
          <w:i/>
          <w:color w:val="000099"/>
          <w:szCs w:val="20"/>
        </w:rPr>
        <w:t>υ</w:t>
      </w:r>
      <w:r w:rsidR="00521C1F" w:rsidRPr="00692B45">
        <w:rPr>
          <w:rFonts w:asciiTheme="majorHAnsi" w:eastAsia="Calibri" w:hAnsiTheme="majorHAnsi" w:cs="Times New Roman"/>
          <w:i/>
          <w:color w:val="000099"/>
          <w:szCs w:val="20"/>
        </w:rPr>
        <w:t xml:space="preserve"> Ιατρικής Έρευνας (EMRI) τ</w:t>
      </w:r>
      <w:r w:rsidR="00521C1F">
        <w:rPr>
          <w:rFonts w:asciiTheme="majorHAnsi" w:eastAsia="Calibri" w:hAnsiTheme="majorHAnsi" w:cs="Times New Roman"/>
          <w:i/>
          <w:color w:val="000099"/>
          <w:szCs w:val="20"/>
        </w:rPr>
        <w:t xml:space="preserve">ης ΦΑΡΜΑΣΕΡΒ-ΛΙΛΛΥ </w:t>
      </w:r>
      <w:r>
        <w:rPr>
          <w:rFonts w:asciiTheme="majorHAnsi" w:eastAsia="Calibri" w:hAnsiTheme="majorHAnsi" w:cs="Times New Roman"/>
          <w:i/>
          <w:color w:val="000099"/>
          <w:szCs w:val="20"/>
        </w:rPr>
        <w:t>έχ</w:t>
      </w:r>
      <w:r w:rsidR="007E2D8A">
        <w:rPr>
          <w:rFonts w:asciiTheme="majorHAnsi" w:eastAsia="Calibri" w:hAnsiTheme="majorHAnsi" w:cs="Times New Roman"/>
          <w:i/>
          <w:color w:val="000099"/>
          <w:szCs w:val="20"/>
        </w:rPr>
        <w:t xml:space="preserve">ουν </w:t>
      </w:r>
      <w:r>
        <w:rPr>
          <w:rFonts w:asciiTheme="majorHAnsi" w:eastAsia="Calibri" w:hAnsiTheme="majorHAnsi" w:cs="Times New Roman"/>
          <w:i/>
          <w:color w:val="000099"/>
          <w:szCs w:val="20"/>
        </w:rPr>
        <w:t>καταδείξει</w:t>
      </w:r>
      <w:r w:rsidR="00E607FD">
        <w:rPr>
          <w:rFonts w:asciiTheme="majorHAnsi" w:eastAsia="Calibri" w:hAnsiTheme="majorHAnsi" w:cs="Times New Roman"/>
          <w:i/>
          <w:color w:val="000099"/>
          <w:szCs w:val="20"/>
        </w:rPr>
        <w:t>,</w:t>
      </w:r>
      <w:r>
        <w:rPr>
          <w:rFonts w:asciiTheme="majorHAnsi" w:eastAsia="Calibri" w:hAnsiTheme="majorHAnsi" w:cs="Times New Roman"/>
          <w:i/>
          <w:color w:val="000099"/>
          <w:szCs w:val="20"/>
        </w:rPr>
        <w:t xml:space="preserve"> με τον πλέον ε</w:t>
      </w:r>
      <w:r w:rsidR="005F4226">
        <w:rPr>
          <w:rFonts w:asciiTheme="majorHAnsi" w:eastAsia="Calibri" w:hAnsiTheme="majorHAnsi" w:cs="Times New Roman"/>
          <w:i/>
          <w:color w:val="000099"/>
          <w:szCs w:val="20"/>
        </w:rPr>
        <w:t xml:space="preserve">μφατικό </w:t>
      </w:r>
      <w:r>
        <w:rPr>
          <w:rFonts w:asciiTheme="majorHAnsi" w:eastAsia="Calibri" w:hAnsiTheme="majorHAnsi" w:cs="Times New Roman"/>
          <w:i/>
          <w:color w:val="000099"/>
          <w:szCs w:val="20"/>
        </w:rPr>
        <w:t>τρόπο</w:t>
      </w:r>
      <w:r w:rsidR="00E607FD">
        <w:rPr>
          <w:rFonts w:asciiTheme="majorHAnsi" w:eastAsia="Calibri" w:hAnsiTheme="majorHAnsi" w:cs="Times New Roman"/>
          <w:i/>
          <w:color w:val="000099"/>
          <w:szCs w:val="20"/>
        </w:rPr>
        <w:t>,</w:t>
      </w:r>
      <w:r>
        <w:rPr>
          <w:rFonts w:asciiTheme="majorHAnsi" w:eastAsia="Calibri" w:hAnsiTheme="majorHAnsi" w:cs="Times New Roman"/>
          <w:i/>
          <w:color w:val="000099"/>
          <w:szCs w:val="20"/>
        </w:rPr>
        <w:t xml:space="preserve"> την άρτια διεξαγωγή των ερευνητικών προγραμμάτων</w:t>
      </w:r>
      <w:r w:rsidR="00E607FD">
        <w:rPr>
          <w:rFonts w:asciiTheme="majorHAnsi" w:eastAsia="Calibri" w:hAnsiTheme="majorHAnsi" w:cs="Times New Roman"/>
          <w:i/>
          <w:color w:val="000099"/>
          <w:szCs w:val="20"/>
        </w:rPr>
        <w:t>,</w:t>
      </w:r>
      <w:r w:rsidR="00681790">
        <w:rPr>
          <w:rFonts w:asciiTheme="majorHAnsi" w:eastAsia="Calibri" w:hAnsiTheme="majorHAnsi" w:cs="Times New Roman"/>
          <w:i/>
          <w:color w:val="000099"/>
          <w:szCs w:val="20"/>
        </w:rPr>
        <w:t xml:space="preserve"> στα οποία συμμετέχει</w:t>
      </w:r>
      <w:r w:rsidR="00521C1F">
        <w:rPr>
          <w:rFonts w:asciiTheme="majorHAnsi" w:eastAsia="Calibri" w:hAnsiTheme="majorHAnsi" w:cs="Times New Roman"/>
          <w:i/>
          <w:color w:val="000099"/>
          <w:szCs w:val="20"/>
        </w:rPr>
        <w:t>.</w:t>
      </w:r>
    </w:p>
    <w:p w:rsidR="009A63DD" w:rsidRDefault="009A63DD" w:rsidP="00BE6B68">
      <w:pPr>
        <w:spacing w:before="120" w:after="120"/>
        <w:rPr>
          <w:rFonts w:asciiTheme="majorHAnsi" w:eastAsia="Calibri" w:hAnsiTheme="majorHAnsi" w:cs="Times New Roman"/>
          <w:i/>
          <w:color w:val="000099"/>
          <w:szCs w:val="20"/>
        </w:rPr>
      </w:pPr>
      <w:r>
        <w:rPr>
          <w:rFonts w:asciiTheme="majorHAnsi" w:eastAsia="Calibri" w:hAnsiTheme="majorHAnsi" w:cs="Times New Roman"/>
          <w:i/>
          <w:color w:val="000099"/>
          <w:szCs w:val="20"/>
        </w:rPr>
        <w:br w:type="page"/>
      </w:r>
    </w:p>
    <w:p w:rsidR="00713429" w:rsidRPr="00713429" w:rsidRDefault="00713429" w:rsidP="00713429">
      <w:pPr>
        <w:widowControl w:val="0"/>
        <w:spacing w:before="120" w:after="120"/>
        <w:jc w:val="both"/>
        <w:rPr>
          <w:rFonts w:asciiTheme="majorHAnsi" w:eastAsia="Calibri" w:hAnsiTheme="majorHAnsi" w:cs="Times New Roman"/>
          <w:b/>
          <w:color w:val="000099"/>
          <w:sz w:val="28"/>
          <w:szCs w:val="20"/>
        </w:rPr>
      </w:pPr>
      <w:r w:rsidRPr="00713429">
        <w:rPr>
          <w:rFonts w:asciiTheme="majorHAnsi" w:eastAsia="Calibri" w:hAnsiTheme="majorHAnsi" w:cs="Times New Roman"/>
          <w:b/>
          <w:color w:val="000099"/>
          <w:sz w:val="28"/>
          <w:szCs w:val="20"/>
        </w:rPr>
        <w:lastRenderedPageBreak/>
        <w:t>Δημοσιεύσεις</w:t>
      </w:r>
    </w:p>
    <w:p w:rsidR="00426CC2" w:rsidRPr="00713429" w:rsidRDefault="00380C4C" w:rsidP="00713429">
      <w:pPr>
        <w:autoSpaceDE w:val="0"/>
        <w:autoSpaceDN w:val="0"/>
        <w:adjustRightInd w:val="0"/>
        <w:spacing w:before="120" w:after="120"/>
        <w:jc w:val="both"/>
        <w:rPr>
          <w:rFonts w:asciiTheme="majorHAnsi" w:eastAsia="Calibri" w:hAnsiTheme="majorHAnsi" w:cs="Times New Roman"/>
          <w:color w:val="000099"/>
          <w:sz w:val="28"/>
          <w:szCs w:val="20"/>
        </w:rPr>
      </w:pPr>
      <w:r w:rsidRPr="00713429">
        <w:rPr>
          <w:rFonts w:asciiTheme="majorHAnsi" w:eastAsia="Calibri" w:hAnsiTheme="majorHAnsi" w:cs="Times New Roman"/>
          <w:color w:val="000099"/>
          <w:sz w:val="28"/>
          <w:szCs w:val="20"/>
        </w:rPr>
        <w:t>Το EMRI έ</w:t>
      </w:r>
      <w:r w:rsidR="009816DF" w:rsidRPr="00713429">
        <w:rPr>
          <w:rFonts w:asciiTheme="majorHAnsi" w:eastAsia="Calibri" w:hAnsiTheme="majorHAnsi" w:cs="Times New Roman"/>
          <w:color w:val="000099"/>
          <w:sz w:val="28"/>
          <w:szCs w:val="20"/>
        </w:rPr>
        <w:t xml:space="preserve">χει </w:t>
      </w:r>
      <w:r w:rsidR="003176A7">
        <w:rPr>
          <w:rFonts w:asciiTheme="majorHAnsi" w:eastAsia="Calibri" w:hAnsiTheme="majorHAnsi" w:cs="Times New Roman"/>
          <w:color w:val="000099"/>
          <w:sz w:val="28"/>
          <w:szCs w:val="20"/>
        </w:rPr>
        <w:t xml:space="preserve">στο ενεργητικό του </w:t>
      </w:r>
      <w:r w:rsidR="00426CC2" w:rsidRPr="00713429">
        <w:rPr>
          <w:rFonts w:asciiTheme="majorHAnsi" w:eastAsia="Calibri" w:hAnsiTheme="majorHAnsi" w:cs="Times New Roman"/>
          <w:color w:val="000099"/>
          <w:sz w:val="28"/>
          <w:szCs w:val="20"/>
        </w:rPr>
        <w:t>περισσότερες από 100 Τοπικές και Διεθνείς Δημοσιεύσεις</w:t>
      </w:r>
      <w:r w:rsidR="001B3191" w:rsidRPr="00713429">
        <w:rPr>
          <w:rFonts w:asciiTheme="majorHAnsi" w:eastAsia="Calibri" w:hAnsiTheme="majorHAnsi" w:cs="Times New Roman"/>
          <w:color w:val="000099"/>
          <w:sz w:val="28"/>
          <w:szCs w:val="20"/>
        </w:rPr>
        <w:t xml:space="preserve"> σε έγκριτα Συνέδρια και Περιοδικά</w:t>
      </w:r>
      <w:r w:rsidR="00BA112C" w:rsidRPr="00713429">
        <w:rPr>
          <w:rFonts w:asciiTheme="majorHAnsi" w:eastAsia="Calibri" w:hAnsiTheme="majorHAnsi" w:cs="Times New Roman"/>
          <w:color w:val="000099"/>
          <w:sz w:val="28"/>
          <w:szCs w:val="20"/>
        </w:rPr>
        <w:t xml:space="preserve">. Στοχεύοντας πάντοτε στην αρτιότητα των δεδομένων και στην αξιοποίησή τους </w:t>
      </w:r>
      <w:r w:rsidR="00FC0ABC" w:rsidRPr="00713429">
        <w:rPr>
          <w:rFonts w:asciiTheme="majorHAnsi" w:eastAsia="Calibri" w:hAnsiTheme="majorHAnsi" w:cs="Times New Roman"/>
          <w:color w:val="000099"/>
          <w:sz w:val="28"/>
          <w:szCs w:val="20"/>
        </w:rPr>
        <w:t>στο μέγιστο βαθμό</w:t>
      </w:r>
      <w:r w:rsidR="00091B21" w:rsidRPr="00713429">
        <w:rPr>
          <w:rFonts w:asciiTheme="majorHAnsi" w:eastAsia="Calibri" w:hAnsiTheme="majorHAnsi" w:cs="Times New Roman"/>
          <w:color w:val="000099"/>
          <w:sz w:val="28"/>
          <w:szCs w:val="20"/>
        </w:rPr>
        <w:t>, ο αριθμός αυτός είναι πράγματι εντυπωσιακός</w:t>
      </w:r>
      <w:r w:rsidR="006068B8" w:rsidRPr="00713429">
        <w:rPr>
          <w:rFonts w:asciiTheme="majorHAnsi" w:eastAsia="Calibri" w:hAnsiTheme="majorHAnsi" w:cs="Times New Roman"/>
          <w:color w:val="000099"/>
          <w:sz w:val="28"/>
          <w:szCs w:val="20"/>
        </w:rPr>
        <w:t xml:space="preserve"> και αφορά πλήθος Θεραπευτικών Περιοχών</w:t>
      </w:r>
      <w:r w:rsidR="00CA5D4A" w:rsidRPr="00713429">
        <w:rPr>
          <w:rFonts w:asciiTheme="majorHAnsi" w:eastAsia="Calibri" w:hAnsiTheme="majorHAnsi" w:cs="Times New Roman"/>
          <w:color w:val="000099"/>
          <w:sz w:val="28"/>
          <w:szCs w:val="20"/>
        </w:rPr>
        <w:t xml:space="preserve"> (Πίνακας 3</w:t>
      </w:r>
      <w:r w:rsidR="00F10CBD" w:rsidRPr="00713429">
        <w:rPr>
          <w:rFonts w:asciiTheme="majorHAnsi" w:eastAsia="Calibri" w:hAnsiTheme="majorHAnsi" w:cs="Times New Roman"/>
          <w:color w:val="000099"/>
          <w:sz w:val="28"/>
          <w:szCs w:val="20"/>
        </w:rPr>
        <w:t>)</w:t>
      </w:r>
      <w:r w:rsidR="002149CD">
        <w:rPr>
          <w:rFonts w:asciiTheme="majorHAnsi" w:eastAsia="Calibri" w:hAnsiTheme="majorHAnsi" w:cs="Times New Roman"/>
          <w:color w:val="000099"/>
          <w:sz w:val="28"/>
          <w:szCs w:val="20"/>
        </w:rPr>
        <w:t>.</w:t>
      </w:r>
    </w:p>
    <w:p w:rsidR="009A63DD"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EA4BE0" w:rsidRDefault="00107F99" w:rsidP="00BE6B68">
      <w:pPr>
        <w:autoSpaceDE w:val="0"/>
        <w:autoSpaceDN w:val="0"/>
        <w:adjustRightInd w:val="0"/>
        <w:spacing w:before="120" w:after="120"/>
        <w:jc w:val="center"/>
        <w:rPr>
          <w:rFonts w:asciiTheme="majorHAnsi" w:eastAsia="Calibri" w:hAnsiTheme="majorHAnsi" w:cs="Times New Roman"/>
          <w:color w:val="000099"/>
          <w:sz w:val="28"/>
          <w:szCs w:val="20"/>
        </w:rPr>
      </w:pPr>
      <w:r w:rsidRPr="00107F99">
        <w:rPr>
          <w:noProof/>
          <w:szCs w:val="20"/>
          <w:lang w:eastAsia="el-GR"/>
        </w:rPr>
        <w:lastRenderedPageBreak/>
        <w:drawing>
          <wp:inline distT="0" distB="0" distL="0" distR="0">
            <wp:extent cx="6038850" cy="475297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6122" t="24786" r="24679" b="10256"/>
                    <a:stretch>
                      <a:fillRect/>
                    </a:stretch>
                  </pic:blipFill>
                  <pic:spPr bwMode="auto">
                    <a:xfrm>
                      <a:off x="0" y="0"/>
                      <a:ext cx="6046251" cy="4758800"/>
                    </a:xfrm>
                    <a:prstGeom prst="rect">
                      <a:avLst/>
                    </a:prstGeom>
                    <a:noFill/>
                    <a:ln w="9525">
                      <a:noFill/>
                      <a:miter lim="800000"/>
                      <a:headEnd/>
                      <a:tailEnd/>
                    </a:ln>
                  </pic:spPr>
                </pic:pic>
              </a:graphicData>
            </a:graphic>
          </wp:inline>
        </w:drawing>
      </w:r>
    </w:p>
    <w:p w:rsidR="00DC18ED" w:rsidRDefault="00DC18ED" w:rsidP="00BE6B68">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p>
    <w:p w:rsidR="0081401C" w:rsidRPr="00692B45" w:rsidRDefault="0081401C" w:rsidP="00BE6B68">
      <w:pPr>
        <w:autoSpaceDE w:val="0"/>
        <w:autoSpaceDN w:val="0"/>
        <w:adjustRightInd w:val="0"/>
        <w:spacing w:before="120" w:after="120"/>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Πίνακας</w:t>
      </w:r>
      <w:r w:rsidR="00CA5D4A">
        <w:rPr>
          <w:rFonts w:asciiTheme="majorHAnsi" w:eastAsia="Calibri" w:hAnsiTheme="majorHAnsi" w:cs="Times New Roman"/>
          <w:b/>
          <w:i/>
          <w:color w:val="000099"/>
          <w:sz w:val="24"/>
          <w:szCs w:val="20"/>
        </w:rPr>
        <w:t xml:space="preserve"> 3</w:t>
      </w:r>
      <w:r w:rsidRPr="00692B45">
        <w:rPr>
          <w:rFonts w:asciiTheme="majorHAnsi" w:eastAsia="Calibri" w:hAnsiTheme="majorHAnsi" w:cs="Times New Roman"/>
          <w:b/>
          <w:i/>
          <w:color w:val="000099"/>
          <w:sz w:val="24"/>
          <w:szCs w:val="20"/>
        </w:rPr>
        <w:t>.</w:t>
      </w:r>
    </w:p>
    <w:p w:rsidR="0081401C" w:rsidRDefault="0081401C" w:rsidP="00BE6B68">
      <w:pPr>
        <w:autoSpaceDE w:val="0"/>
        <w:autoSpaceDN w:val="0"/>
        <w:adjustRightInd w:val="0"/>
        <w:spacing w:before="120" w:after="120"/>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 xml:space="preserve">Η παραγωγή Δημοσιεύσεων με την αξιοποίηση των δεδομένων που προκύπτουν από τα ερευνητικά προγράμματα που διεξάγει το </w:t>
      </w:r>
      <w:r w:rsidRPr="00692B45">
        <w:rPr>
          <w:rFonts w:asciiTheme="majorHAnsi" w:eastAsia="Calibri" w:hAnsiTheme="majorHAnsi" w:cs="Times New Roman"/>
          <w:i/>
          <w:color w:val="000099"/>
          <w:szCs w:val="20"/>
        </w:rPr>
        <w:t>Ευρωπαϊκ</w:t>
      </w:r>
      <w:r>
        <w:rPr>
          <w:rFonts w:asciiTheme="majorHAnsi" w:eastAsia="Calibri" w:hAnsiTheme="majorHAnsi" w:cs="Times New Roman"/>
          <w:i/>
          <w:color w:val="000099"/>
          <w:szCs w:val="20"/>
        </w:rPr>
        <w:t xml:space="preserve">ό </w:t>
      </w:r>
      <w:r w:rsidRPr="00692B45">
        <w:rPr>
          <w:rFonts w:asciiTheme="majorHAnsi" w:eastAsia="Calibri" w:hAnsiTheme="majorHAnsi" w:cs="Times New Roman"/>
          <w:i/>
          <w:color w:val="000099"/>
          <w:szCs w:val="20"/>
        </w:rPr>
        <w:t>Ινστιτούτο Ιατρικής Έρευνας (EMRI) τ</w:t>
      </w:r>
      <w:r>
        <w:rPr>
          <w:rFonts w:asciiTheme="majorHAnsi" w:eastAsia="Calibri" w:hAnsiTheme="majorHAnsi" w:cs="Times New Roman"/>
          <w:i/>
          <w:color w:val="000099"/>
          <w:szCs w:val="20"/>
        </w:rPr>
        <w:t xml:space="preserve">ης ΦΑΡΜΑΣΕΡΒ-ΛΙΛΛΥ αποτελεί </w:t>
      </w:r>
      <w:r w:rsidR="00F23A56">
        <w:rPr>
          <w:rFonts w:asciiTheme="majorHAnsi" w:eastAsia="Calibri" w:hAnsiTheme="majorHAnsi" w:cs="Times New Roman"/>
          <w:i/>
          <w:color w:val="000099"/>
          <w:szCs w:val="20"/>
        </w:rPr>
        <w:t>σταθερό στόχο</w:t>
      </w:r>
      <w:r>
        <w:rPr>
          <w:rFonts w:asciiTheme="majorHAnsi" w:eastAsia="Calibri" w:hAnsiTheme="majorHAnsi" w:cs="Times New Roman"/>
          <w:i/>
          <w:color w:val="000099"/>
          <w:szCs w:val="20"/>
        </w:rPr>
        <w:t>, όπως αποδεικνύεται από το</w:t>
      </w:r>
      <w:r w:rsidR="00A35926">
        <w:rPr>
          <w:rFonts w:asciiTheme="majorHAnsi" w:eastAsia="Calibri" w:hAnsiTheme="majorHAnsi" w:cs="Times New Roman"/>
          <w:i/>
          <w:color w:val="000099"/>
          <w:szCs w:val="20"/>
        </w:rPr>
        <w:t xml:space="preserve">ν αριθμό </w:t>
      </w:r>
      <w:r>
        <w:rPr>
          <w:rFonts w:asciiTheme="majorHAnsi" w:eastAsia="Calibri" w:hAnsiTheme="majorHAnsi" w:cs="Times New Roman"/>
          <w:i/>
          <w:color w:val="000099"/>
          <w:szCs w:val="20"/>
        </w:rPr>
        <w:t>των Δημοσιεύσεων της περιόδου 1996 - 2012 (στοιχεία Ιου</w:t>
      </w:r>
      <w:r w:rsidR="00243E97">
        <w:rPr>
          <w:rFonts w:asciiTheme="majorHAnsi" w:eastAsia="Calibri" w:hAnsiTheme="majorHAnsi" w:cs="Times New Roman"/>
          <w:i/>
          <w:color w:val="000099"/>
          <w:szCs w:val="20"/>
        </w:rPr>
        <w:t>λ</w:t>
      </w:r>
      <w:r>
        <w:rPr>
          <w:rFonts w:asciiTheme="majorHAnsi" w:eastAsia="Calibri" w:hAnsiTheme="majorHAnsi" w:cs="Times New Roman"/>
          <w:i/>
          <w:color w:val="000099"/>
          <w:szCs w:val="20"/>
        </w:rPr>
        <w:t>ίου 2012)</w:t>
      </w:r>
      <w:r w:rsidR="00D1169B">
        <w:rPr>
          <w:rFonts w:asciiTheme="majorHAnsi" w:eastAsia="Calibri" w:hAnsiTheme="majorHAnsi" w:cs="Times New Roman"/>
          <w:i/>
          <w:color w:val="000099"/>
          <w:szCs w:val="20"/>
        </w:rPr>
        <w:t>.</w:t>
      </w:r>
    </w:p>
    <w:p w:rsidR="009A63DD"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83638B" w:rsidRPr="00715123" w:rsidRDefault="00FF42EB" w:rsidP="00BE6B68">
      <w:pPr>
        <w:widowControl w:val="0"/>
        <w:spacing w:before="120" w:after="120" w:line="240" w:lineRule="auto"/>
        <w:jc w:val="both"/>
        <w:rPr>
          <w:rFonts w:asciiTheme="majorHAnsi" w:eastAsia="Calibri" w:hAnsiTheme="majorHAnsi" w:cs="Times New Roman"/>
          <w:b/>
          <w:color w:val="000099"/>
          <w:sz w:val="36"/>
          <w:szCs w:val="20"/>
          <w:u w:val="single"/>
        </w:rPr>
      </w:pPr>
      <w:r w:rsidRPr="00715123">
        <w:rPr>
          <w:rFonts w:asciiTheme="majorHAnsi" w:eastAsia="Calibri" w:hAnsiTheme="majorHAnsi" w:cs="Times New Roman"/>
          <w:b/>
          <w:color w:val="000099"/>
          <w:sz w:val="36"/>
          <w:szCs w:val="20"/>
          <w:u w:val="single"/>
          <w:lang w:val="en-US"/>
        </w:rPr>
        <w:lastRenderedPageBreak/>
        <w:t>EMRI</w:t>
      </w:r>
      <w:r w:rsidRPr="00715123">
        <w:rPr>
          <w:rFonts w:asciiTheme="majorHAnsi" w:eastAsia="Calibri" w:hAnsiTheme="majorHAnsi" w:cs="Times New Roman"/>
          <w:b/>
          <w:color w:val="000099"/>
          <w:sz w:val="36"/>
          <w:szCs w:val="20"/>
          <w:u w:val="single"/>
        </w:rPr>
        <w:t xml:space="preserve"> </w:t>
      </w:r>
      <w:r w:rsidR="00537E20">
        <w:rPr>
          <w:rFonts w:asciiTheme="majorHAnsi" w:eastAsia="Calibri" w:hAnsiTheme="majorHAnsi" w:cs="Times New Roman"/>
          <w:b/>
          <w:color w:val="000099"/>
          <w:sz w:val="36"/>
          <w:szCs w:val="20"/>
          <w:u w:val="single"/>
        </w:rPr>
        <w:t>–</w:t>
      </w:r>
      <w:r w:rsidRPr="00715123">
        <w:rPr>
          <w:rFonts w:asciiTheme="majorHAnsi" w:eastAsia="Calibri" w:hAnsiTheme="majorHAnsi" w:cs="Times New Roman"/>
          <w:b/>
          <w:color w:val="000099"/>
          <w:sz w:val="36"/>
          <w:szCs w:val="20"/>
          <w:u w:val="single"/>
        </w:rPr>
        <w:t xml:space="preserve"> </w:t>
      </w:r>
      <w:r w:rsidR="00537E20">
        <w:rPr>
          <w:rFonts w:asciiTheme="majorHAnsi" w:eastAsia="Calibri" w:hAnsiTheme="majorHAnsi" w:cs="Times New Roman"/>
          <w:b/>
          <w:color w:val="000099"/>
          <w:sz w:val="36"/>
          <w:szCs w:val="20"/>
          <w:u w:val="single"/>
        </w:rPr>
        <w:t xml:space="preserve">Ιατρική </w:t>
      </w:r>
      <w:r w:rsidR="0083638B" w:rsidRPr="00715123">
        <w:rPr>
          <w:rFonts w:asciiTheme="majorHAnsi" w:eastAsia="Calibri" w:hAnsiTheme="majorHAnsi" w:cs="Times New Roman"/>
          <w:b/>
          <w:color w:val="000099"/>
          <w:sz w:val="36"/>
          <w:szCs w:val="20"/>
          <w:u w:val="single"/>
        </w:rPr>
        <w:t xml:space="preserve">Έρευνα και </w:t>
      </w:r>
      <w:r w:rsidR="00607C13">
        <w:rPr>
          <w:rFonts w:asciiTheme="majorHAnsi" w:eastAsia="Calibri" w:hAnsiTheme="majorHAnsi" w:cs="Times New Roman"/>
          <w:b/>
          <w:color w:val="000099"/>
          <w:sz w:val="36"/>
          <w:szCs w:val="20"/>
          <w:u w:val="single"/>
        </w:rPr>
        <w:t>Επενδύσεις</w:t>
      </w:r>
    </w:p>
    <w:p w:rsidR="007877FC" w:rsidRDefault="007877FC" w:rsidP="00BE6B68">
      <w:pPr>
        <w:widowControl w:val="0"/>
        <w:spacing w:before="120" w:after="120" w:line="240" w:lineRule="auto"/>
        <w:jc w:val="both"/>
        <w:rPr>
          <w:rFonts w:asciiTheme="majorHAnsi" w:eastAsia="Calibri" w:hAnsiTheme="majorHAnsi" w:cs="Times New Roman"/>
          <w:color w:val="000099"/>
          <w:sz w:val="28"/>
          <w:szCs w:val="20"/>
        </w:rPr>
      </w:pPr>
    </w:p>
    <w:p w:rsidR="00246AD5" w:rsidRPr="00CD6032" w:rsidRDefault="002A7E9C" w:rsidP="00BE6B68">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Ο </w:t>
      </w:r>
      <w:r w:rsidR="000673AA">
        <w:rPr>
          <w:rFonts w:asciiTheme="majorHAnsi" w:eastAsia="Calibri" w:hAnsiTheme="majorHAnsi" w:cs="Times New Roman"/>
          <w:color w:val="000099"/>
          <w:sz w:val="28"/>
          <w:szCs w:val="20"/>
        </w:rPr>
        <w:t xml:space="preserve">σχεδιασμός και </w:t>
      </w:r>
      <w:r w:rsidR="004A5A34">
        <w:rPr>
          <w:rFonts w:asciiTheme="majorHAnsi" w:eastAsia="Calibri" w:hAnsiTheme="majorHAnsi" w:cs="Times New Roman"/>
          <w:color w:val="000099"/>
          <w:sz w:val="28"/>
          <w:szCs w:val="20"/>
        </w:rPr>
        <w:t xml:space="preserve">η διεξαγωγή </w:t>
      </w:r>
      <w:r w:rsidR="00235D5F">
        <w:rPr>
          <w:rFonts w:asciiTheme="majorHAnsi" w:eastAsia="Calibri" w:hAnsiTheme="majorHAnsi" w:cs="Times New Roman"/>
          <w:color w:val="000099"/>
          <w:sz w:val="28"/>
          <w:szCs w:val="20"/>
        </w:rPr>
        <w:t>μια</w:t>
      </w:r>
      <w:r w:rsidR="00E56655">
        <w:rPr>
          <w:rFonts w:asciiTheme="majorHAnsi" w:eastAsia="Calibri" w:hAnsiTheme="majorHAnsi" w:cs="Times New Roman"/>
          <w:color w:val="000099"/>
          <w:sz w:val="28"/>
          <w:szCs w:val="20"/>
        </w:rPr>
        <w:t xml:space="preserve">ς διεθνούς, </w:t>
      </w:r>
      <w:r w:rsidR="00235D5F">
        <w:rPr>
          <w:rFonts w:asciiTheme="majorHAnsi" w:eastAsia="Calibri" w:hAnsiTheme="majorHAnsi" w:cs="Times New Roman"/>
          <w:color w:val="000099"/>
          <w:sz w:val="28"/>
          <w:szCs w:val="20"/>
        </w:rPr>
        <w:t xml:space="preserve">πολυκεντρικής μελέτης </w:t>
      </w:r>
      <w:r w:rsidR="000673AA">
        <w:rPr>
          <w:rFonts w:asciiTheme="majorHAnsi" w:eastAsia="Calibri" w:hAnsiTheme="majorHAnsi" w:cs="Times New Roman"/>
          <w:color w:val="000099"/>
          <w:sz w:val="28"/>
          <w:szCs w:val="20"/>
        </w:rPr>
        <w:t>σε πλήθος χωρών</w:t>
      </w:r>
      <w:r w:rsidR="00100F20">
        <w:rPr>
          <w:rFonts w:asciiTheme="majorHAnsi" w:eastAsia="Calibri" w:hAnsiTheme="majorHAnsi" w:cs="Times New Roman"/>
          <w:color w:val="000099"/>
          <w:sz w:val="28"/>
          <w:szCs w:val="20"/>
        </w:rPr>
        <w:t xml:space="preserve"> </w:t>
      </w:r>
      <w:r w:rsidR="009D2A08">
        <w:rPr>
          <w:rFonts w:asciiTheme="majorHAnsi" w:eastAsia="Calibri" w:hAnsiTheme="majorHAnsi" w:cs="Times New Roman"/>
          <w:color w:val="000099"/>
          <w:sz w:val="28"/>
          <w:szCs w:val="20"/>
        </w:rPr>
        <w:t xml:space="preserve">σε </w:t>
      </w:r>
      <w:r w:rsidR="000673AA">
        <w:rPr>
          <w:rFonts w:asciiTheme="majorHAnsi" w:eastAsia="Calibri" w:hAnsiTheme="majorHAnsi" w:cs="Times New Roman"/>
          <w:color w:val="000099"/>
          <w:sz w:val="28"/>
          <w:szCs w:val="20"/>
        </w:rPr>
        <w:t>όλο τον κόσμο</w:t>
      </w:r>
      <w:r w:rsidR="00100F20">
        <w:rPr>
          <w:rFonts w:asciiTheme="majorHAnsi" w:eastAsia="Calibri" w:hAnsiTheme="majorHAnsi" w:cs="Times New Roman"/>
          <w:color w:val="000099"/>
          <w:sz w:val="28"/>
          <w:szCs w:val="20"/>
        </w:rPr>
        <w:t xml:space="preserve">, πέραν της </w:t>
      </w:r>
      <w:r w:rsidR="00090EC2">
        <w:rPr>
          <w:rFonts w:asciiTheme="majorHAnsi" w:eastAsia="Calibri" w:hAnsiTheme="majorHAnsi" w:cs="Times New Roman"/>
          <w:color w:val="000099"/>
          <w:sz w:val="28"/>
          <w:szCs w:val="20"/>
        </w:rPr>
        <w:t xml:space="preserve">σημαντικής </w:t>
      </w:r>
      <w:r w:rsidR="00100F20">
        <w:rPr>
          <w:rFonts w:asciiTheme="majorHAnsi" w:eastAsia="Calibri" w:hAnsiTheme="majorHAnsi" w:cs="Times New Roman"/>
          <w:color w:val="000099"/>
          <w:sz w:val="28"/>
          <w:szCs w:val="20"/>
        </w:rPr>
        <w:t>επιστημονικής</w:t>
      </w:r>
      <w:r w:rsidR="00090EC2">
        <w:rPr>
          <w:rFonts w:asciiTheme="majorHAnsi" w:eastAsia="Calibri" w:hAnsiTheme="majorHAnsi" w:cs="Times New Roman"/>
          <w:color w:val="000099"/>
          <w:sz w:val="28"/>
          <w:szCs w:val="20"/>
        </w:rPr>
        <w:t xml:space="preserve"> της</w:t>
      </w:r>
      <w:r w:rsidR="00100F20">
        <w:rPr>
          <w:rFonts w:asciiTheme="majorHAnsi" w:eastAsia="Calibri" w:hAnsiTheme="majorHAnsi" w:cs="Times New Roman"/>
          <w:color w:val="000099"/>
          <w:sz w:val="28"/>
          <w:szCs w:val="20"/>
        </w:rPr>
        <w:t xml:space="preserve"> αξίας,</w:t>
      </w:r>
      <w:r w:rsidR="00235D5F">
        <w:rPr>
          <w:rFonts w:asciiTheme="majorHAnsi" w:eastAsia="Calibri" w:hAnsiTheme="majorHAnsi" w:cs="Times New Roman"/>
          <w:color w:val="000099"/>
          <w:sz w:val="28"/>
          <w:szCs w:val="20"/>
        </w:rPr>
        <w:t xml:space="preserve"> </w:t>
      </w:r>
      <w:r w:rsidR="009D2A08">
        <w:rPr>
          <w:rFonts w:asciiTheme="majorHAnsi" w:eastAsia="Calibri" w:hAnsiTheme="majorHAnsi" w:cs="Times New Roman"/>
          <w:color w:val="000099"/>
          <w:sz w:val="28"/>
          <w:szCs w:val="20"/>
        </w:rPr>
        <w:t>αποτελεί</w:t>
      </w:r>
      <w:r w:rsidR="00100F20">
        <w:rPr>
          <w:rFonts w:asciiTheme="majorHAnsi" w:eastAsia="Calibri" w:hAnsiTheme="majorHAnsi" w:cs="Times New Roman"/>
          <w:color w:val="000099"/>
          <w:sz w:val="28"/>
          <w:szCs w:val="20"/>
        </w:rPr>
        <w:t xml:space="preserve"> και </w:t>
      </w:r>
      <w:r w:rsidR="009D2A08">
        <w:rPr>
          <w:rFonts w:asciiTheme="majorHAnsi" w:eastAsia="Calibri" w:hAnsiTheme="majorHAnsi" w:cs="Times New Roman"/>
          <w:color w:val="000099"/>
          <w:sz w:val="28"/>
          <w:szCs w:val="20"/>
        </w:rPr>
        <w:t>βασικό</w:t>
      </w:r>
      <w:r w:rsidR="00100F20">
        <w:rPr>
          <w:rFonts w:asciiTheme="majorHAnsi" w:eastAsia="Calibri" w:hAnsiTheme="majorHAnsi" w:cs="Times New Roman"/>
          <w:color w:val="000099"/>
          <w:sz w:val="28"/>
          <w:szCs w:val="20"/>
        </w:rPr>
        <w:t xml:space="preserve">τατο </w:t>
      </w:r>
      <w:r w:rsidR="009D2A08">
        <w:rPr>
          <w:rFonts w:asciiTheme="majorHAnsi" w:eastAsia="Calibri" w:hAnsiTheme="majorHAnsi" w:cs="Times New Roman"/>
          <w:color w:val="000099"/>
          <w:sz w:val="28"/>
          <w:szCs w:val="20"/>
        </w:rPr>
        <w:t>στοιχείο ανάπτυξης</w:t>
      </w:r>
      <w:r w:rsidR="000673AA">
        <w:rPr>
          <w:rFonts w:asciiTheme="majorHAnsi" w:eastAsia="Calibri" w:hAnsiTheme="majorHAnsi" w:cs="Times New Roman"/>
          <w:color w:val="000099"/>
          <w:sz w:val="28"/>
          <w:szCs w:val="20"/>
        </w:rPr>
        <w:t>.</w:t>
      </w:r>
    </w:p>
    <w:p w:rsidR="00082720" w:rsidRPr="00CD6032" w:rsidRDefault="00082720" w:rsidP="00BE6B68">
      <w:pPr>
        <w:widowControl w:val="0"/>
        <w:spacing w:before="120" w:after="120" w:line="240" w:lineRule="auto"/>
        <w:jc w:val="both"/>
        <w:rPr>
          <w:rFonts w:asciiTheme="majorHAnsi" w:eastAsia="Calibri" w:hAnsiTheme="majorHAnsi" w:cs="Times New Roman"/>
          <w:color w:val="000099"/>
          <w:sz w:val="28"/>
          <w:szCs w:val="20"/>
        </w:rPr>
      </w:pPr>
    </w:p>
    <w:p w:rsidR="004A5A34" w:rsidRDefault="00246AD5" w:rsidP="00BE6B68">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Πιο </w:t>
      </w:r>
      <w:r w:rsidR="009D2A08">
        <w:rPr>
          <w:rFonts w:asciiTheme="majorHAnsi" w:eastAsia="Calibri" w:hAnsiTheme="majorHAnsi" w:cs="Times New Roman"/>
          <w:color w:val="000099"/>
          <w:sz w:val="28"/>
          <w:szCs w:val="20"/>
        </w:rPr>
        <w:t>συγκεκριμένα, ο σ</w:t>
      </w:r>
      <w:r w:rsidR="00367D0B">
        <w:rPr>
          <w:rFonts w:asciiTheme="majorHAnsi" w:eastAsia="Calibri" w:hAnsiTheme="majorHAnsi" w:cs="Times New Roman"/>
          <w:color w:val="000099"/>
          <w:sz w:val="28"/>
          <w:szCs w:val="20"/>
        </w:rPr>
        <w:t>χεδιασμός προβλέπει εισροή</w:t>
      </w:r>
      <w:r w:rsidR="009D2A08">
        <w:rPr>
          <w:rFonts w:asciiTheme="majorHAnsi" w:eastAsia="Calibri" w:hAnsiTheme="majorHAnsi" w:cs="Times New Roman"/>
          <w:color w:val="000099"/>
          <w:sz w:val="28"/>
          <w:szCs w:val="20"/>
        </w:rPr>
        <w:t xml:space="preserve"> συναλλάγματος </w:t>
      </w:r>
      <w:r w:rsidR="00367D0B">
        <w:rPr>
          <w:rFonts w:asciiTheme="majorHAnsi" w:eastAsia="Calibri" w:hAnsiTheme="majorHAnsi" w:cs="Times New Roman"/>
          <w:color w:val="000099"/>
          <w:sz w:val="28"/>
          <w:szCs w:val="20"/>
        </w:rPr>
        <w:t>σ</w:t>
      </w:r>
      <w:r w:rsidR="009D2A08">
        <w:rPr>
          <w:rFonts w:asciiTheme="majorHAnsi" w:eastAsia="Calibri" w:hAnsiTheme="majorHAnsi" w:cs="Times New Roman"/>
          <w:color w:val="000099"/>
          <w:sz w:val="28"/>
          <w:szCs w:val="20"/>
        </w:rPr>
        <w:t>τις χώρες αυτές</w:t>
      </w:r>
      <w:r w:rsidR="00302E1F">
        <w:rPr>
          <w:rFonts w:asciiTheme="majorHAnsi" w:eastAsia="Calibri" w:hAnsiTheme="majorHAnsi" w:cs="Times New Roman"/>
          <w:color w:val="000099"/>
          <w:sz w:val="28"/>
          <w:szCs w:val="20"/>
        </w:rPr>
        <w:t>, καθώς τ</w:t>
      </w:r>
      <w:r w:rsidR="00EB2650">
        <w:rPr>
          <w:rFonts w:asciiTheme="majorHAnsi" w:eastAsia="Calibri" w:hAnsiTheme="majorHAnsi" w:cs="Times New Roman"/>
          <w:color w:val="000099"/>
          <w:sz w:val="28"/>
          <w:szCs w:val="20"/>
        </w:rPr>
        <w:t xml:space="preserve">α συμμετέχοντα </w:t>
      </w:r>
      <w:r w:rsidR="00302E1F">
        <w:rPr>
          <w:rFonts w:asciiTheme="majorHAnsi" w:eastAsia="Calibri" w:hAnsiTheme="majorHAnsi" w:cs="Times New Roman"/>
          <w:color w:val="000099"/>
          <w:sz w:val="28"/>
          <w:szCs w:val="20"/>
        </w:rPr>
        <w:t>ερευνητικ</w:t>
      </w:r>
      <w:r w:rsidR="00EB2650">
        <w:rPr>
          <w:rFonts w:asciiTheme="majorHAnsi" w:eastAsia="Calibri" w:hAnsiTheme="majorHAnsi" w:cs="Times New Roman"/>
          <w:color w:val="000099"/>
          <w:sz w:val="28"/>
          <w:szCs w:val="20"/>
        </w:rPr>
        <w:t>ά</w:t>
      </w:r>
      <w:r w:rsidR="00302E1F">
        <w:rPr>
          <w:rFonts w:asciiTheme="majorHAnsi" w:eastAsia="Calibri" w:hAnsiTheme="majorHAnsi" w:cs="Times New Roman"/>
          <w:color w:val="000099"/>
          <w:sz w:val="28"/>
          <w:szCs w:val="20"/>
        </w:rPr>
        <w:t xml:space="preserve"> κέντρ</w:t>
      </w:r>
      <w:r w:rsidR="00EB2650">
        <w:rPr>
          <w:rFonts w:asciiTheme="majorHAnsi" w:eastAsia="Calibri" w:hAnsiTheme="majorHAnsi" w:cs="Times New Roman"/>
          <w:color w:val="000099"/>
          <w:sz w:val="28"/>
          <w:szCs w:val="20"/>
        </w:rPr>
        <w:t>α αποζημιώνονται για την ερευνητική τους δραστηριότητα</w:t>
      </w:r>
      <w:r w:rsidR="00302E1F">
        <w:rPr>
          <w:rFonts w:asciiTheme="majorHAnsi" w:eastAsia="Calibri" w:hAnsiTheme="majorHAnsi" w:cs="Times New Roman"/>
          <w:color w:val="000099"/>
          <w:sz w:val="28"/>
          <w:szCs w:val="20"/>
        </w:rPr>
        <w:t xml:space="preserve">, </w:t>
      </w:r>
      <w:r w:rsidR="00EB2650">
        <w:rPr>
          <w:rFonts w:asciiTheme="majorHAnsi" w:eastAsia="Calibri" w:hAnsiTheme="majorHAnsi" w:cs="Times New Roman"/>
          <w:color w:val="000099"/>
          <w:sz w:val="28"/>
          <w:szCs w:val="20"/>
        </w:rPr>
        <w:t xml:space="preserve">οι αρμόδιοι </w:t>
      </w:r>
      <w:r w:rsidR="00302E1F">
        <w:rPr>
          <w:rFonts w:asciiTheme="majorHAnsi" w:eastAsia="Calibri" w:hAnsiTheme="majorHAnsi" w:cs="Times New Roman"/>
          <w:color w:val="000099"/>
          <w:sz w:val="28"/>
          <w:szCs w:val="20"/>
        </w:rPr>
        <w:t>εγκριτικ</w:t>
      </w:r>
      <w:r w:rsidR="00EB2650">
        <w:rPr>
          <w:rFonts w:asciiTheme="majorHAnsi" w:eastAsia="Calibri" w:hAnsiTheme="majorHAnsi" w:cs="Times New Roman"/>
          <w:color w:val="000099"/>
          <w:sz w:val="28"/>
          <w:szCs w:val="20"/>
        </w:rPr>
        <w:t xml:space="preserve">οί </w:t>
      </w:r>
      <w:r w:rsidR="00302E1F">
        <w:rPr>
          <w:rFonts w:asciiTheme="majorHAnsi" w:eastAsia="Calibri" w:hAnsiTheme="majorHAnsi" w:cs="Times New Roman"/>
          <w:color w:val="000099"/>
          <w:sz w:val="28"/>
          <w:szCs w:val="20"/>
        </w:rPr>
        <w:t>φορ</w:t>
      </w:r>
      <w:r w:rsidR="00EB2650">
        <w:rPr>
          <w:rFonts w:asciiTheme="majorHAnsi" w:eastAsia="Calibri" w:hAnsiTheme="majorHAnsi" w:cs="Times New Roman"/>
          <w:color w:val="000099"/>
          <w:sz w:val="28"/>
          <w:szCs w:val="20"/>
        </w:rPr>
        <w:t xml:space="preserve">είς αμείβονται </w:t>
      </w:r>
      <w:r w:rsidR="00302E1F">
        <w:rPr>
          <w:rFonts w:asciiTheme="majorHAnsi" w:eastAsia="Calibri" w:hAnsiTheme="majorHAnsi" w:cs="Times New Roman"/>
          <w:color w:val="000099"/>
          <w:sz w:val="28"/>
          <w:szCs w:val="20"/>
        </w:rPr>
        <w:t>(παράβολα</w:t>
      </w:r>
      <w:r w:rsidR="00EB2650">
        <w:rPr>
          <w:rFonts w:asciiTheme="majorHAnsi" w:eastAsia="Calibri" w:hAnsiTheme="majorHAnsi" w:cs="Times New Roman"/>
          <w:color w:val="000099"/>
          <w:sz w:val="28"/>
          <w:szCs w:val="20"/>
        </w:rPr>
        <w:t xml:space="preserve"> καταθέσεων</w:t>
      </w:r>
      <w:r w:rsidR="00302E1F">
        <w:rPr>
          <w:rFonts w:asciiTheme="majorHAnsi" w:eastAsia="Calibri" w:hAnsiTheme="majorHAnsi" w:cs="Times New Roman"/>
          <w:color w:val="000099"/>
          <w:sz w:val="28"/>
          <w:szCs w:val="20"/>
        </w:rPr>
        <w:t xml:space="preserve">), </w:t>
      </w:r>
      <w:r w:rsidR="001A3534">
        <w:rPr>
          <w:rFonts w:asciiTheme="majorHAnsi" w:eastAsia="Calibri" w:hAnsiTheme="majorHAnsi" w:cs="Times New Roman"/>
          <w:color w:val="000099"/>
          <w:sz w:val="28"/>
          <w:szCs w:val="20"/>
        </w:rPr>
        <w:t>οι</w:t>
      </w:r>
      <w:r w:rsidR="00302E1F">
        <w:rPr>
          <w:rFonts w:asciiTheme="majorHAnsi" w:eastAsia="Calibri" w:hAnsiTheme="majorHAnsi" w:cs="Times New Roman"/>
          <w:color w:val="000099"/>
          <w:sz w:val="28"/>
          <w:szCs w:val="20"/>
        </w:rPr>
        <w:t xml:space="preserve"> φορ</w:t>
      </w:r>
      <w:r w:rsidR="001A3534">
        <w:rPr>
          <w:rFonts w:asciiTheme="majorHAnsi" w:eastAsia="Calibri" w:hAnsiTheme="majorHAnsi" w:cs="Times New Roman"/>
          <w:color w:val="000099"/>
          <w:sz w:val="28"/>
          <w:szCs w:val="20"/>
        </w:rPr>
        <w:t xml:space="preserve">είς </w:t>
      </w:r>
      <w:r w:rsidR="00302E1F">
        <w:rPr>
          <w:rFonts w:asciiTheme="majorHAnsi" w:eastAsia="Calibri" w:hAnsiTheme="majorHAnsi" w:cs="Times New Roman"/>
          <w:color w:val="000099"/>
          <w:sz w:val="28"/>
          <w:szCs w:val="20"/>
        </w:rPr>
        <w:t>οικονομικής διαχείρισης</w:t>
      </w:r>
      <w:r w:rsidR="00EB2650">
        <w:rPr>
          <w:rFonts w:asciiTheme="majorHAnsi" w:eastAsia="Calibri" w:hAnsiTheme="majorHAnsi" w:cs="Times New Roman"/>
          <w:color w:val="000099"/>
          <w:sz w:val="28"/>
          <w:szCs w:val="20"/>
        </w:rPr>
        <w:t xml:space="preserve"> παρακρατούν συγκεκριμένο ποσοστό από τον προϋπολογισμό της μελέτης</w:t>
      </w:r>
      <w:r w:rsidR="00FF1C70">
        <w:rPr>
          <w:rFonts w:asciiTheme="majorHAnsi" w:eastAsia="Calibri" w:hAnsiTheme="majorHAnsi" w:cs="Times New Roman"/>
          <w:color w:val="000099"/>
          <w:sz w:val="28"/>
          <w:szCs w:val="20"/>
        </w:rPr>
        <w:t xml:space="preserve">, </w:t>
      </w:r>
      <w:r w:rsidR="00EB2650">
        <w:rPr>
          <w:rFonts w:asciiTheme="majorHAnsi" w:eastAsia="Calibri" w:hAnsiTheme="majorHAnsi" w:cs="Times New Roman"/>
          <w:color w:val="000099"/>
          <w:sz w:val="28"/>
          <w:szCs w:val="20"/>
        </w:rPr>
        <w:t xml:space="preserve">οι </w:t>
      </w:r>
      <w:r w:rsidR="001A3534">
        <w:rPr>
          <w:rFonts w:asciiTheme="majorHAnsi" w:eastAsia="Calibri" w:hAnsiTheme="majorHAnsi" w:cs="Times New Roman"/>
          <w:color w:val="000099"/>
          <w:sz w:val="28"/>
          <w:szCs w:val="20"/>
        </w:rPr>
        <w:t xml:space="preserve">συμμετέχουσες </w:t>
      </w:r>
      <w:r w:rsidR="00EB2650">
        <w:rPr>
          <w:rFonts w:asciiTheme="majorHAnsi" w:eastAsia="Calibri" w:hAnsiTheme="majorHAnsi" w:cs="Times New Roman"/>
          <w:color w:val="000099"/>
          <w:sz w:val="28"/>
          <w:szCs w:val="20"/>
        </w:rPr>
        <w:t xml:space="preserve">νοσοκομειακές δομές </w:t>
      </w:r>
      <w:r w:rsidR="00334648">
        <w:rPr>
          <w:rFonts w:asciiTheme="majorHAnsi" w:eastAsia="Calibri" w:hAnsiTheme="majorHAnsi" w:cs="Times New Roman"/>
          <w:color w:val="000099"/>
          <w:sz w:val="28"/>
          <w:szCs w:val="20"/>
        </w:rPr>
        <w:t>βελτιώνουν τον εξοπλισμό τους</w:t>
      </w:r>
      <w:r w:rsidR="00FF1C70">
        <w:rPr>
          <w:rFonts w:asciiTheme="majorHAnsi" w:eastAsia="Calibri" w:hAnsiTheme="majorHAnsi" w:cs="Times New Roman"/>
          <w:color w:val="000099"/>
          <w:sz w:val="28"/>
          <w:szCs w:val="20"/>
        </w:rPr>
        <w:t xml:space="preserve"> κλπ</w:t>
      </w:r>
      <w:r w:rsidR="00281377">
        <w:rPr>
          <w:rFonts w:asciiTheme="majorHAnsi" w:eastAsia="Calibri" w:hAnsiTheme="majorHAnsi" w:cs="Times New Roman"/>
          <w:color w:val="000099"/>
          <w:sz w:val="28"/>
          <w:szCs w:val="20"/>
        </w:rPr>
        <w:t>.</w:t>
      </w:r>
    </w:p>
    <w:p w:rsidR="00082720" w:rsidRPr="00CD6032" w:rsidRDefault="00082720" w:rsidP="00BE6B68">
      <w:pPr>
        <w:widowControl w:val="0"/>
        <w:spacing w:before="120" w:after="120" w:line="240" w:lineRule="auto"/>
        <w:jc w:val="both"/>
        <w:rPr>
          <w:rFonts w:asciiTheme="majorHAnsi" w:eastAsia="Calibri" w:hAnsiTheme="majorHAnsi" w:cs="Times New Roman"/>
          <w:color w:val="000099"/>
          <w:sz w:val="28"/>
          <w:szCs w:val="20"/>
        </w:rPr>
      </w:pPr>
    </w:p>
    <w:p w:rsidR="00121624" w:rsidRDefault="00121624" w:rsidP="00BE6B68">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Όσο πιο γρήγορη, </w:t>
      </w:r>
      <w:r w:rsidR="00B53E17">
        <w:rPr>
          <w:rFonts w:asciiTheme="majorHAnsi" w:eastAsia="Calibri" w:hAnsiTheme="majorHAnsi" w:cs="Times New Roman"/>
          <w:color w:val="000099"/>
          <w:sz w:val="28"/>
          <w:szCs w:val="20"/>
        </w:rPr>
        <w:t xml:space="preserve">αξιόπιστη, </w:t>
      </w:r>
      <w:r>
        <w:rPr>
          <w:rFonts w:asciiTheme="majorHAnsi" w:eastAsia="Calibri" w:hAnsiTheme="majorHAnsi" w:cs="Times New Roman"/>
          <w:color w:val="000099"/>
          <w:sz w:val="28"/>
          <w:szCs w:val="20"/>
        </w:rPr>
        <w:t>αποτελεσματική</w:t>
      </w:r>
      <w:r w:rsidR="00B53E17">
        <w:rPr>
          <w:rFonts w:asciiTheme="majorHAnsi" w:eastAsia="Calibri" w:hAnsiTheme="majorHAnsi" w:cs="Times New Roman"/>
          <w:color w:val="000099"/>
          <w:sz w:val="28"/>
          <w:szCs w:val="20"/>
        </w:rPr>
        <w:t xml:space="preserve"> και </w:t>
      </w:r>
      <w:r>
        <w:rPr>
          <w:rFonts w:asciiTheme="majorHAnsi" w:eastAsia="Calibri" w:hAnsiTheme="majorHAnsi" w:cs="Times New Roman"/>
          <w:color w:val="000099"/>
          <w:sz w:val="28"/>
          <w:szCs w:val="20"/>
        </w:rPr>
        <w:t>ποιοτικά άρτια είναι η διεξαγωγή και ολοκλήρωση μιας μελέτης</w:t>
      </w:r>
      <w:r w:rsidR="00977704">
        <w:rPr>
          <w:rFonts w:asciiTheme="majorHAnsi" w:eastAsia="Calibri" w:hAnsiTheme="majorHAnsi" w:cs="Times New Roman"/>
          <w:color w:val="000099"/>
          <w:sz w:val="28"/>
          <w:szCs w:val="20"/>
        </w:rPr>
        <w:t xml:space="preserve"> σε μια χώρα</w:t>
      </w:r>
      <w:r>
        <w:rPr>
          <w:rFonts w:asciiTheme="majorHAnsi" w:eastAsia="Calibri" w:hAnsiTheme="majorHAnsi" w:cs="Times New Roman"/>
          <w:color w:val="000099"/>
          <w:sz w:val="28"/>
          <w:szCs w:val="20"/>
        </w:rPr>
        <w:t xml:space="preserve">, </w:t>
      </w:r>
      <w:r w:rsidR="00E96F40">
        <w:rPr>
          <w:rFonts w:asciiTheme="majorHAnsi" w:eastAsia="Calibri" w:hAnsiTheme="majorHAnsi" w:cs="Times New Roman"/>
          <w:color w:val="000099"/>
          <w:sz w:val="28"/>
          <w:szCs w:val="20"/>
        </w:rPr>
        <w:t xml:space="preserve">τόσο μεγαλύτερο είναι το </w:t>
      </w:r>
      <w:r w:rsidR="00CE57E7">
        <w:rPr>
          <w:rFonts w:asciiTheme="majorHAnsi" w:eastAsia="Calibri" w:hAnsiTheme="majorHAnsi" w:cs="Times New Roman"/>
          <w:color w:val="000099"/>
          <w:sz w:val="28"/>
          <w:szCs w:val="20"/>
        </w:rPr>
        <w:t xml:space="preserve">επιπρόσθετο, </w:t>
      </w:r>
      <w:r w:rsidR="00E96F40">
        <w:rPr>
          <w:rFonts w:asciiTheme="majorHAnsi" w:eastAsia="Calibri" w:hAnsiTheme="majorHAnsi" w:cs="Times New Roman"/>
          <w:color w:val="000099"/>
          <w:sz w:val="28"/>
          <w:szCs w:val="20"/>
        </w:rPr>
        <w:t xml:space="preserve">οικονομικό όφελος και, βεβαίως </w:t>
      </w:r>
      <w:r>
        <w:rPr>
          <w:rFonts w:asciiTheme="majorHAnsi" w:eastAsia="Calibri" w:hAnsiTheme="majorHAnsi" w:cs="Times New Roman"/>
          <w:color w:val="000099"/>
          <w:sz w:val="28"/>
          <w:szCs w:val="20"/>
        </w:rPr>
        <w:t xml:space="preserve">πιο ανταγωνιστική </w:t>
      </w:r>
      <w:r w:rsidR="00E96F40">
        <w:rPr>
          <w:rFonts w:asciiTheme="majorHAnsi" w:eastAsia="Calibri" w:hAnsiTheme="majorHAnsi" w:cs="Times New Roman"/>
          <w:color w:val="000099"/>
          <w:sz w:val="28"/>
          <w:szCs w:val="20"/>
        </w:rPr>
        <w:t xml:space="preserve">καθίσταται η χώρα </w:t>
      </w:r>
      <w:r w:rsidR="00B53E17">
        <w:rPr>
          <w:rFonts w:asciiTheme="majorHAnsi" w:eastAsia="Calibri" w:hAnsiTheme="majorHAnsi" w:cs="Times New Roman"/>
          <w:color w:val="000099"/>
          <w:sz w:val="28"/>
          <w:szCs w:val="20"/>
        </w:rPr>
        <w:t xml:space="preserve">που επιτυγχάνει </w:t>
      </w:r>
      <w:r w:rsidR="00E96F40">
        <w:rPr>
          <w:rFonts w:asciiTheme="majorHAnsi" w:eastAsia="Calibri" w:hAnsiTheme="majorHAnsi" w:cs="Times New Roman"/>
          <w:color w:val="000099"/>
          <w:sz w:val="28"/>
          <w:szCs w:val="20"/>
        </w:rPr>
        <w:t>στο συγκεκριμένο τομέα.</w:t>
      </w:r>
    </w:p>
    <w:p w:rsidR="00082720" w:rsidRPr="00CD6032" w:rsidRDefault="00082720" w:rsidP="00BE6B68">
      <w:pPr>
        <w:widowControl w:val="0"/>
        <w:spacing w:before="120" w:after="120" w:line="240" w:lineRule="auto"/>
        <w:jc w:val="both"/>
        <w:rPr>
          <w:rFonts w:asciiTheme="majorHAnsi" w:eastAsia="Calibri" w:hAnsiTheme="majorHAnsi" w:cs="Times New Roman"/>
          <w:color w:val="000099"/>
          <w:sz w:val="28"/>
          <w:szCs w:val="20"/>
        </w:rPr>
      </w:pPr>
    </w:p>
    <w:p w:rsidR="009E21DE" w:rsidRDefault="00DE5218" w:rsidP="00BE6B68">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Από την ίδρυσή του μέχρι σήμερα</w:t>
      </w:r>
      <w:r w:rsidR="00792FFC">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το </w:t>
      </w:r>
      <w:r w:rsidR="00EF7293">
        <w:rPr>
          <w:rFonts w:asciiTheme="majorHAnsi" w:eastAsia="Calibri" w:hAnsiTheme="majorHAnsi" w:cs="Times New Roman"/>
          <w:color w:val="000099"/>
          <w:sz w:val="28"/>
          <w:szCs w:val="20"/>
        </w:rPr>
        <w:t>EMRI</w:t>
      </w:r>
      <w:r>
        <w:rPr>
          <w:rFonts w:asciiTheme="majorHAnsi" w:eastAsia="Calibri" w:hAnsiTheme="majorHAnsi" w:cs="Times New Roman"/>
          <w:color w:val="000099"/>
          <w:sz w:val="28"/>
          <w:szCs w:val="20"/>
        </w:rPr>
        <w:t xml:space="preserve"> έχει </w:t>
      </w:r>
      <w:r w:rsidR="00581180">
        <w:rPr>
          <w:rFonts w:asciiTheme="majorHAnsi" w:eastAsia="Calibri" w:hAnsiTheme="majorHAnsi" w:cs="Times New Roman"/>
          <w:color w:val="000099"/>
          <w:sz w:val="28"/>
          <w:szCs w:val="20"/>
        </w:rPr>
        <w:t xml:space="preserve">συντελέσει ώστε να εισρεύσει </w:t>
      </w:r>
      <w:r>
        <w:rPr>
          <w:rFonts w:asciiTheme="majorHAnsi" w:eastAsia="Calibri" w:hAnsiTheme="majorHAnsi" w:cs="Times New Roman"/>
          <w:color w:val="000099"/>
          <w:sz w:val="28"/>
          <w:szCs w:val="20"/>
        </w:rPr>
        <w:t>στη χώρα μας συνάλλαγμα της τάξης των 25 εκατομμυρίων Ευρώ</w:t>
      </w:r>
      <w:r w:rsidR="00563101">
        <w:rPr>
          <w:rFonts w:asciiTheme="majorHAnsi" w:eastAsia="Calibri" w:hAnsiTheme="majorHAnsi" w:cs="Times New Roman"/>
          <w:color w:val="000099"/>
          <w:sz w:val="28"/>
          <w:szCs w:val="20"/>
        </w:rPr>
        <w:t>, τ</w:t>
      </w:r>
      <w:r w:rsidR="00055BCB">
        <w:rPr>
          <w:rFonts w:asciiTheme="majorHAnsi" w:eastAsia="Calibri" w:hAnsiTheme="majorHAnsi" w:cs="Times New Roman"/>
          <w:color w:val="000099"/>
          <w:sz w:val="28"/>
          <w:szCs w:val="20"/>
        </w:rPr>
        <w:t>ο</w:t>
      </w:r>
      <w:r w:rsidR="00563101">
        <w:rPr>
          <w:rFonts w:asciiTheme="majorHAnsi" w:eastAsia="Calibri" w:hAnsiTheme="majorHAnsi" w:cs="Times New Roman"/>
          <w:color w:val="000099"/>
          <w:sz w:val="28"/>
          <w:szCs w:val="20"/>
        </w:rPr>
        <w:t xml:space="preserve"> οποίο έχει αξιοποιηθεί με τους τρόπους που προαναφέρθηκαν</w:t>
      </w:r>
      <w:r w:rsidR="00334648">
        <w:rPr>
          <w:rFonts w:asciiTheme="majorHAnsi" w:eastAsia="Calibri" w:hAnsiTheme="majorHAnsi" w:cs="Times New Roman"/>
          <w:color w:val="000099"/>
          <w:sz w:val="28"/>
          <w:szCs w:val="20"/>
        </w:rPr>
        <w:t xml:space="preserve"> </w:t>
      </w:r>
      <w:r w:rsidR="00334648" w:rsidRPr="00334648">
        <w:rPr>
          <w:rFonts w:asciiTheme="majorHAnsi" w:eastAsia="Calibri" w:hAnsiTheme="majorHAnsi" w:cs="Times New Roman"/>
          <w:color w:val="000099"/>
          <w:sz w:val="28"/>
          <w:szCs w:val="20"/>
        </w:rPr>
        <w:t xml:space="preserve">(Πίνακας </w:t>
      </w:r>
      <w:r w:rsidR="00334648">
        <w:rPr>
          <w:rFonts w:asciiTheme="majorHAnsi" w:eastAsia="Calibri" w:hAnsiTheme="majorHAnsi" w:cs="Times New Roman"/>
          <w:color w:val="000099"/>
          <w:sz w:val="28"/>
          <w:szCs w:val="20"/>
        </w:rPr>
        <w:t>4</w:t>
      </w:r>
      <w:r w:rsidR="00334648" w:rsidRPr="00334648">
        <w:rPr>
          <w:rFonts w:asciiTheme="majorHAnsi" w:eastAsia="Calibri" w:hAnsiTheme="majorHAnsi" w:cs="Times New Roman"/>
          <w:color w:val="000099"/>
          <w:sz w:val="28"/>
          <w:szCs w:val="20"/>
        </w:rPr>
        <w:t>)</w:t>
      </w:r>
      <w:r w:rsidR="002779E4">
        <w:rPr>
          <w:rFonts w:asciiTheme="majorHAnsi" w:eastAsia="Calibri" w:hAnsiTheme="majorHAnsi" w:cs="Times New Roman"/>
          <w:color w:val="000099"/>
          <w:sz w:val="28"/>
          <w:szCs w:val="20"/>
        </w:rPr>
        <w:t>.</w:t>
      </w:r>
    </w:p>
    <w:p w:rsidR="00082720" w:rsidRPr="00CD6032" w:rsidRDefault="00082720" w:rsidP="00BE6B68">
      <w:pPr>
        <w:widowControl w:val="0"/>
        <w:spacing w:before="120" w:after="120" w:line="240" w:lineRule="auto"/>
        <w:jc w:val="both"/>
        <w:rPr>
          <w:rFonts w:asciiTheme="majorHAnsi" w:eastAsia="Calibri" w:hAnsiTheme="majorHAnsi" w:cs="Times New Roman"/>
          <w:color w:val="000099"/>
          <w:sz w:val="28"/>
          <w:szCs w:val="20"/>
        </w:rPr>
      </w:pPr>
    </w:p>
    <w:p w:rsidR="009E21DE" w:rsidRPr="00F72FF9" w:rsidRDefault="00811ED2" w:rsidP="00BE6B68">
      <w:pPr>
        <w:widowControl w:val="0"/>
        <w:spacing w:before="120" w:after="120" w:line="240" w:lineRule="auto"/>
        <w:jc w:val="both"/>
        <w:rPr>
          <w:rFonts w:asciiTheme="majorHAnsi" w:eastAsia="Calibri" w:hAnsiTheme="majorHAnsi" w:cs="Times New Roman"/>
          <w:color w:val="000099"/>
          <w:sz w:val="28"/>
          <w:szCs w:val="20"/>
        </w:rPr>
      </w:pPr>
      <w:r w:rsidRPr="00F72FF9">
        <w:rPr>
          <w:rFonts w:asciiTheme="majorHAnsi" w:eastAsia="Calibri" w:hAnsiTheme="majorHAnsi" w:cs="Times New Roman"/>
          <w:color w:val="000099"/>
          <w:sz w:val="28"/>
          <w:szCs w:val="20"/>
        </w:rPr>
        <w:t>Η συνολική επένδυση της ΦΑΡΜΑΣΕΡΒ</w:t>
      </w:r>
      <w:r w:rsidR="00BD1690">
        <w:rPr>
          <w:rFonts w:asciiTheme="majorHAnsi" w:eastAsia="Calibri" w:hAnsiTheme="majorHAnsi" w:cs="Times New Roman"/>
          <w:color w:val="000099"/>
          <w:sz w:val="28"/>
          <w:szCs w:val="20"/>
        </w:rPr>
        <w:t>-ΛΙΛΛΥ</w:t>
      </w:r>
      <w:r w:rsidRPr="00F72FF9">
        <w:rPr>
          <w:rFonts w:asciiTheme="majorHAnsi" w:eastAsia="Calibri" w:hAnsiTheme="majorHAnsi" w:cs="Times New Roman"/>
          <w:color w:val="000099"/>
          <w:sz w:val="28"/>
          <w:szCs w:val="20"/>
        </w:rPr>
        <w:t xml:space="preserve"> στον τομέα της έρευνας</w:t>
      </w:r>
      <w:r w:rsidR="005924BF">
        <w:rPr>
          <w:rFonts w:asciiTheme="majorHAnsi" w:eastAsia="Calibri" w:hAnsiTheme="majorHAnsi" w:cs="Times New Roman"/>
          <w:color w:val="000099"/>
          <w:sz w:val="28"/>
          <w:szCs w:val="20"/>
        </w:rPr>
        <w:t>,</w:t>
      </w:r>
      <w:r w:rsidRPr="00F72FF9">
        <w:rPr>
          <w:rFonts w:asciiTheme="majorHAnsi" w:eastAsia="Calibri" w:hAnsiTheme="majorHAnsi" w:cs="Times New Roman"/>
          <w:color w:val="000099"/>
          <w:sz w:val="28"/>
          <w:szCs w:val="20"/>
        </w:rPr>
        <w:t xml:space="preserve"> από το 1996 έως σήμερα</w:t>
      </w:r>
      <w:r w:rsidR="005924BF">
        <w:rPr>
          <w:rFonts w:asciiTheme="majorHAnsi" w:eastAsia="Calibri" w:hAnsiTheme="majorHAnsi" w:cs="Times New Roman"/>
          <w:color w:val="000099"/>
          <w:sz w:val="28"/>
          <w:szCs w:val="20"/>
        </w:rPr>
        <w:t>,</w:t>
      </w:r>
      <w:r w:rsidRPr="00F72FF9">
        <w:rPr>
          <w:rFonts w:asciiTheme="majorHAnsi" w:eastAsia="Calibri" w:hAnsiTheme="majorHAnsi" w:cs="Times New Roman"/>
          <w:color w:val="000099"/>
          <w:sz w:val="28"/>
          <w:szCs w:val="20"/>
        </w:rPr>
        <w:t xml:space="preserve"> ανέρχεται στο ποσό των 56 εκατομμυρίων Ευρώ</w:t>
      </w:r>
      <w:r w:rsidR="00607C13" w:rsidRPr="00F72FF9">
        <w:rPr>
          <w:rFonts w:asciiTheme="majorHAnsi" w:eastAsia="Calibri" w:hAnsiTheme="majorHAnsi" w:cs="Times New Roman"/>
          <w:color w:val="000099"/>
          <w:sz w:val="28"/>
          <w:szCs w:val="20"/>
        </w:rPr>
        <w:t>, με μέση ετήσια επένδυση τα 3,5 εκατομμύρια Ευρώ</w:t>
      </w:r>
      <w:r w:rsidR="00064934" w:rsidRPr="00F72FF9">
        <w:rPr>
          <w:rFonts w:asciiTheme="majorHAnsi" w:eastAsia="Calibri" w:hAnsiTheme="majorHAnsi" w:cs="Times New Roman"/>
          <w:color w:val="000099"/>
          <w:sz w:val="28"/>
          <w:szCs w:val="20"/>
        </w:rPr>
        <w:t xml:space="preserve"> (Πίνακας 4)</w:t>
      </w:r>
      <w:r w:rsidR="00607C13" w:rsidRPr="00F72FF9">
        <w:rPr>
          <w:rFonts w:asciiTheme="majorHAnsi" w:eastAsia="Calibri" w:hAnsiTheme="majorHAnsi" w:cs="Times New Roman"/>
          <w:color w:val="000099"/>
          <w:sz w:val="28"/>
          <w:szCs w:val="20"/>
        </w:rPr>
        <w:t>.</w:t>
      </w:r>
    </w:p>
    <w:p w:rsidR="00082720" w:rsidRPr="00CD6032" w:rsidRDefault="00082720" w:rsidP="00BE6B68">
      <w:pPr>
        <w:widowControl w:val="0"/>
        <w:spacing w:before="120" w:after="120" w:line="240" w:lineRule="auto"/>
        <w:jc w:val="both"/>
        <w:rPr>
          <w:rFonts w:asciiTheme="majorHAnsi" w:eastAsia="Calibri" w:hAnsiTheme="majorHAnsi" w:cs="Times New Roman"/>
          <w:color w:val="000099"/>
          <w:sz w:val="28"/>
          <w:szCs w:val="20"/>
        </w:rPr>
      </w:pPr>
    </w:p>
    <w:p w:rsidR="009E21DE" w:rsidRDefault="009E21DE" w:rsidP="00BE6B68">
      <w:pPr>
        <w:widowControl w:val="0"/>
        <w:spacing w:before="120" w:after="120" w:line="240" w:lineRule="auto"/>
        <w:jc w:val="both"/>
        <w:rPr>
          <w:rFonts w:asciiTheme="majorHAnsi" w:eastAsia="Calibri" w:hAnsiTheme="majorHAnsi" w:cs="Times New Roman"/>
          <w:color w:val="000099"/>
          <w:sz w:val="28"/>
          <w:szCs w:val="20"/>
        </w:rPr>
      </w:pPr>
      <w:r w:rsidRPr="00F72FF9">
        <w:rPr>
          <w:rFonts w:asciiTheme="majorHAnsi" w:eastAsia="Calibri" w:hAnsiTheme="majorHAnsi" w:cs="Times New Roman"/>
          <w:color w:val="000099"/>
          <w:sz w:val="28"/>
          <w:szCs w:val="20"/>
        </w:rPr>
        <w:t>Η επένδυση αφορά</w:t>
      </w:r>
      <w:r w:rsidR="005924BF">
        <w:rPr>
          <w:rFonts w:asciiTheme="majorHAnsi" w:eastAsia="Calibri" w:hAnsiTheme="majorHAnsi" w:cs="Times New Roman"/>
          <w:color w:val="000099"/>
          <w:sz w:val="28"/>
          <w:szCs w:val="20"/>
        </w:rPr>
        <w:t>,</w:t>
      </w:r>
      <w:r w:rsidRPr="00F72FF9">
        <w:rPr>
          <w:rFonts w:asciiTheme="majorHAnsi" w:eastAsia="Calibri" w:hAnsiTheme="majorHAnsi" w:cs="Times New Roman"/>
          <w:color w:val="000099"/>
          <w:sz w:val="28"/>
          <w:szCs w:val="20"/>
        </w:rPr>
        <w:t xml:space="preserve"> </w:t>
      </w:r>
      <w:r w:rsidR="005924BF">
        <w:rPr>
          <w:rFonts w:asciiTheme="majorHAnsi" w:eastAsia="Calibri" w:hAnsiTheme="majorHAnsi" w:cs="Times New Roman"/>
          <w:color w:val="000099"/>
          <w:sz w:val="28"/>
          <w:szCs w:val="20"/>
        </w:rPr>
        <w:t xml:space="preserve">κυρίως, </w:t>
      </w:r>
      <w:r w:rsidR="001845B9">
        <w:rPr>
          <w:rFonts w:asciiTheme="majorHAnsi" w:eastAsia="Calibri" w:hAnsiTheme="majorHAnsi" w:cs="Times New Roman"/>
          <w:color w:val="000099"/>
          <w:sz w:val="28"/>
          <w:szCs w:val="20"/>
        </w:rPr>
        <w:t xml:space="preserve">στις </w:t>
      </w:r>
      <w:r w:rsidR="00A74ECB" w:rsidRPr="00F72FF9">
        <w:rPr>
          <w:rFonts w:asciiTheme="majorHAnsi" w:eastAsia="Calibri" w:hAnsiTheme="majorHAnsi" w:cs="Times New Roman"/>
          <w:color w:val="000099"/>
          <w:sz w:val="28"/>
          <w:szCs w:val="20"/>
        </w:rPr>
        <w:t xml:space="preserve">θέσεις εργασίας, </w:t>
      </w:r>
      <w:r w:rsidR="001039C8">
        <w:rPr>
          <w:rFonts w:asciiTheme="majorHAnsi" w:eastAsia="Calibri" w:hAnsiTheme="majorHAnsi" w:cs="Times New Roman"/>
          <w:color w:val="000099"/>
          <w:sz w:val="28"/>
          <w:szCs w:val="20"/>
        </w:rPr>
        <w:t xml:space="preserve">τις </w:t>
      </w:r>
      <w:r w:rsidR="00D77C71">
        <w:rPr>
          <w:rFonts w:asciiTheme="majorHAnsi" w:eastAsia="Calibri" w:hAnsiTheme="majorHAnsi" w:cs="Times New Roman"/>
          <w:color w:val="000099"/>
          <w:sz w:val="28"/>
          <w:szCs w:val="20"/>
        </w:rPr>
        <w:t xml:space="preserve">υποδομές, </w:t>
      </w:r>
      <w:r w:rsidR="001039C8">
        <w:rPr>
          <w:rFonts w:asciiTheme="majorHAnsi" w:eastAsia="Calibri" w:hAnsiTheme="majorHAnsi" w:cs="Times New Roman"/>
          <w:color w:val="000099"/>
          <w:sz w:val="28"/>
          <w:szCs w:val="20"/>
        </w:rPr>
        <w:t xml:space="preserve">τον </w:t>
      </w:r>
      <w:r w:rsidR="00D77C71">
        <w:rPr>
          <w:rFonts w:asciiTheme="majorHAnsi" w:eastAsia="Calibri" w:hAnsiTheme="majorHAnsi" w:cs="Times New Roman"/>
          <w:color w:val="000099"/>
          <w:sz w:val="28"/>
          <w:szCs w:val="20"/>
        </w:rPr>
        <w:t>τεχνολογικό εξοπλισμό</w:t>
      </w:r>
      <w:r w:rsidR="001039C8">
        <w:rPr>
          <w:rFonts w:asciiTheme="majorHAnsi" w:eastAsia="Calibri" w:hAnsiTheme="majorHAnsi" w:cs="Times New Roman"/>
          <w:color w:val="000099"/>
          <w:sz w:val="28"/>
          <w:szCs w:val="20"/>
        </w:rPr>
        <w:t xml:space="preserve">, καθώς </w:t>
      </w:r>
      <w:r w:rsidR="00D77C71">
        <w:rPr>
          <w:rFonts w:asciiTheme="majorHAnsi" w:eastAsia="Calibri" w:hAnsiTheme="majorHAnsi" w:cs="Times New Roman"/>
          <w:color w:val="000099"/>
          <w:sz w:val="28"/>
          <w:szCs w:val="20"/>
        </w:rPr>
        <w:t xml:space="preserve">και την </w:t>
      </w:r>
      <w:r w:rsidRPr="00F72FF9">
        <w:rPr>
          <w:rFonts w:asciiTheme="majorHAnsi" w:eastAsia="Calibri" w:hAnsiTheme="majorHAnsi" w:cs="Times New Roman"/>
          <w:color w:val="000099"/>
          <w:sz w:val="28"/>
          <w:szCs w:val="20"/>
        </w:rPr>
        <w:t xml:space="preserve">εκπαίδευση </w:t>
      </w:r>
      <w:r w:rsidR="00BA3895">
        <w:rPr>
          <w:rFonts w:asciiTheme="majorHAnsi" w:eastAsia="Calibri" w:hAnsiTheme="majorHAnsi" w:cs="Times New Roman"/>
          <w:color w:val="000099"/>
          <w:sz w:val="28"/>
          <w:szCs w:val="20"/>
        </w:rPr>
        <w:t xml:space="preserve">των </w:t>
      </w:r>
      <w:r w:rsidRPr="00F72FF9">
        <w:rPr>
          <w:rFonts w:asciiTheme="majorHAnsi" w:eastAsia="Calibri" w:hAnsiTheme="majorHAnsi" w:cs="Times New Roman"/>
          <w:color w:val="000099"/>
          <w:sz w:val="28"/>
          <w:szCs w:val="20"/>
        </w:rPr>
        <w:t xml:space="preserve">στελεχών και </w:t>
      </w:r>
      <w:r w:rsidR="00BA3895">
        <w:rPr>
          <w:rFonts w:asciiTheme="majorHAnsi" w:eastAsia="Calibri" w:hAnsiTheme="majorHAnsi" w:cs="Times New Roman"/>
          <w:color w:val="000099"/>
          <w:sz w:val="28"/>
          <w:szCs w:val="20"/>
        </w:rPr>
        <w:t xml:space="preserve">των </w:t>
      </w:r>
      <w:r w:rsidRPr="00F72FF9">
        <w:rPr>
          <w:rFonts w:asciiTheme="majorHAnsi" w:eastAsia="Calibri" w:hAnsiTheme="majorHAnsi" w:cs="Times New Roman"/>
          <w:color w:val="000099"/>
          <w:sz w:val="28"/>
          <w:szCs w:val="20"/>
        </w:rPr>
        <w:t xml:space="preserve">ιατρών </w:t>
      </w:r>
      <w:r w:rsidR="00A74ECB" w:rsidRPr="00F72FF9">
        <w:rPr>
          <w:rFonts w:asciiTheme="majorHAnsi" w:eastAsia="Calibri" w:hAnsiTheme="majorHAnsi" w:cs="Times New Roman"/>
          <w:color w:val="000099"/>
          <w:sz w:val="28"/>
          <w:szCs w:val="20"/>
        </w:rPr>
        <w:t>–</w:t>
      </w:r>
      <w:r w:rsidRPr="00F72FF9">
        <w:rPr>
          <w:rFonts w:asciiTheme="majorHAnsi" w:eastAsia="Calibri" w:hAnsiTheme="majorHAnsi" w:cs="Times New Roman"/>
          <w:color w:val="000099"/>
          <w:sz w:val="28"/>
          <w:szCs w:val="20"/>
        </w:rPr>
        <w:t xml:space="preserve"> ερευνητών</w:t>
      </w:r>
      <w:r w:rsidR="00A74ECB" w:rsidRPr="00F72FF9">
        <w:rPr>
          <w:rFonts w:asciiTheme="majorHAnsi" w:eastAsia="Calibri" w:hAnsiTheme="majorHAnsi" w:cs="Times New Roman"/>
          <w:color w:val="000099"/>
          <w:sz w:val="28"/>
          <w:szCs w:val="20"/>
        </w:rPr>
        <w:t>.</w:t>
      </w:r>
    </w:p>
    <w:p w:rsidR="009A63DD"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tbl>
      <w:tblPr>
        <w:tblStyle w:val="TableGrid"/>
        <w:tblW w:w="8665" w:type="dxa"/>
        <w:jc w:val="center"/>
        <w:tblInd w:w="-942" w:type="dxa"/>
        <w:tblLook w:val="04A0"/>
      </w:tblPr>
      <w:tblGrid>
        <w:gridCol w:w="1919"/>
        <w:gridCol w:w="3033"/>
        <w:gridCol w:w="3713"/>
      </w:tblGrid>
      <w:tr w:rsidR="009E21DE" w:rsidRPr="00250272" w:rsidTr="009E21DE">
        <w:trPr>
          <w:jc w:val="center"/>
        </w:trPr>
        <w:tc>
          <w:tcPr>
            <w:tcW w:w="8665" w:type="dxa"/>
            <w:gridSpan w:val="3"/>
            <w:shd w:val="clear" w:color="auto" w:fill="548DD4" w:themeFill="text2" w:themeFillTint="99"/>
          </w:tcPr>
          <w:p w:rsidR="009E21DE" w:rsidRPr="00F749D2" w:rsidRDefault="009E21DE" w:rsidP="00BE023F">
            <w:pPr>
              <w:widowControl w:val="0"/>
              <w:spacing w:before="120" w:after="120"/>
              <w:jc w:val="center"/>
              <w:rPr>
                <w:rFonts w:asciiTheme="majorHAnsi" w:eastAsia="Calibri" w:hAnsiTheme="majorHAnsi" w:cs="Times New Roman"/>
                <w:b/>
                <w:color w:val="FFFFFF" w:themeColor="background1"/>
                <w:sz w:val="32"/>
                <w:szCs w:val="20"/>
              </w:rPr>
            </w:pPr>
            <w:r w:rsidRPr="00F749D2">
              <w:rPr>
                <w:rFonts w:asciiTheme="majorHAnsi" w:eastAsia="Calibri" w:hAnsiTheme="majorHAnsi" w:cs="Times New Roman"/>
                <w:b/>
                <w:color w:val="FFFFFF" w:themeColor="background1"/>
                <w:sz w:val="32"/>
                <w:szCs w:val="20"/>
              </w:rPr>
              <w:lastRenderedPageBreak/>
              <w:t>Ε</w:t>
            </w:r>
            <w:r>
              <w:rPr>
                <w:rFonts w:asciiTheme="majorHAnsi" w:eastAsia="Calibri" w:hAnsiTheme="majorHAnsi" w:cs="Times New Roman"/>
                <w:b/>
                <w:color w:val="FFFFFF" w:themeColor="background1"/>
                <w:sz w:val="32"/>
                <w:szCs w:val="20"/>
              </w:rPr>
              <w:t xml:space="preserve">ΠΕΝΔΥΣΕΙΣ </w:t>
            </w:r>
            <w:r w:rsidRPr="00F749D2">
              <w:rPr>
                <w:rFonts w:asciiTheme="majorHAnsi" w:eastAsia="Calibri" w:hAnsiTheme="majorHAnsi" w:cs="Times New Roman"/>
                <w:b/>
                <w:color w:val="FFFFFF" w:themeColor="background1"/>
                <w:sz w:val="32"/>
                <w:szCs w:val="20"/>
              </w:rPr>
              <w:t>ΣΤΗΝ ΕΛΛΑΔΑ ΜΕΣΩ ΔΙΕΞΑΓΩΓΗΣ ΕΡΕΥΝΗΤΙΚΩΝ ΠΡΟΓΡΑΜΜΑΤΩΝ ΑΠΟ ΤΟ EMRI</w:t>
            </w:r>
          </w:p>
        </w:tc>
      </w:tr>
      <w:tr w:rsidR="009E21DE" w:rsidTr="009E21DE">
        <w:trPr>
          <w:jc w:val="center"/>
        </w:trPr>
        <w:tc>
          <w:tcPr>
            <w:tcW w:w="1919" w:type="dxa"/>
            <w:shd w:val="clear" w:color="auto" w:fill="548DD4" w:themeFill="text2" w:themeFillTint="99"/>
            <w:vAlign w:val="center"/>
          </w:tcPr>
          <w:p w:rsidR="009E21DE" w:rsidRPr="00F749D2" w:rsidRDefault="009E21DE" w:rsidP="00607C13">
            <w:pPr>
              <w:widowControl w:val="0"/>
              <w:spacing w:before="120" w:after="120"/>
              <w:jc w:val="center"/>
              <w:rPr>
                <w:rFonts w:asciiTheme="majorHAnsi" w:eastAsia="Calibri" w:hAnsiTheme="majorHAnsi" w:cs="Times New Roman"/>
                <w:b/>
                <w:color w:val="FFFFFF" w:themeColor="background1"/>
                <w:sz w:val="32"/>
                <w:szCs w:val="20"/>
              </w:rPr>
            </w:pPr>
            <w:r w:rsidRPr="00F749D2">
              <w:rPr>
                <w:rFonts w:asciiTheme="majorHAnsi" w:eastAsia="Calibri" w:hAnsiTheme="majorHAnsi" w:cs="Times New Roman"/>
                <w:b/>
                <w:color w:val="FFFFFF" w:themeColor="background1"/>
                <w:sz w:val="32"/>
                <w:szCs w:val="20"/>
              </w:rPr>
              <w:t>ΕΤΟΣ</w:t>
            </w:r>
          </w:p>
        </w:tc>
        <w:tc>
          <w:tcPr>
            <w:tcW w:w="3033" w:type="dxa"/>
            <w:shd w:val="clear" w:color="auto" w:fill="548DD4" w:themeFill="text2" w:themeFillTint="99"/>
          </w:tcPr>
          <w:p w:rsidR="009E21DE" w:rsidRDefault="009E21DE" w:rsidP="009E21DE">
            <w:pPr>
              <w:widowControl w:val="0"/>
              <w:spacing w:before="120" w:after="120"/>
              <w:jc w:val="center"/>
              <w:rPr>
                <w:rFonts w:asciiTheme="majorHAnsi" w:eastAsia="Calibri" w:hAnsiTheme="majorHAnsi" w:cs="Times New Roman"/>
                <w:b/>
                <w:color w:val="FFFFFF" w:themeColor="background1"/>
                <w:sz w:val="32"/>
                <w:szCs w:val="20"/>
              </w:rPr>
            </w:pPr>
            <w:r>
              <w:rPr>
                <w:rFonts w:asciiTheme="majorHAnsi" w:eastAsia="Calibri" w:hAnsiTheme="majorHAnsi" w:cs="Times New Roman"/>
                <w:b/>
                <w:color w:val="FFFFFF" w:themeColor="background1"/>
                <w:sz w:val="32"/>
                <w:szCs w:val="20"/>
              </w:rPr>
              <w:t>Εισαγωγή Συναλλάγματος</w:t>
            </w:r>
          </w:p>
          <w:p w:rsidR="00243E97" w:rsidRPr="00F749D2" w:rsidRDefault="00243E97" w:rsidP="009E21DE">
            <w:pPr>
              <w:widowControl w:val="0"/>
              <w:spacing w:before="120" w:after="120"/>
              <w:jc w:val="center"/>
              <w:rPr>
                <w:rFonts w:asciiTheme="majorHAnsi" w:eastAsia="Calibri" w:hAnsiTheme="majorHAnsi" w:cs="Times New Roman"/>
                <w:b/>
                <w:color w:val="FFFFFF" w:themeColor="background1"/>
                <w:sz w:val="32"/>
                <w:szCs w:val="20"/>
              </w:rPr>
            </w:pPr>
            <w:r w:rsidRPr="00F749D2">
              <w:rPr>
                <w:rFonts w:asciiTheme="majorHAnsi" w:eastAsia="Calibri" w:hAnsiTheme="majorHAnsi" w:cs="Times New Roman"/>
                <w:b/>
                <w:color w:val="FFFFFF" w:themeColor="background1"/>
                <w:sz w:val="32"/>
                <w:szCs w:val="20"/>
              </w:rPr>
              <w:t>ΠΟΣΟ (€)</w:t>
            </w:r>
          </w:p>
        </w:tc>
        <w:tc>
          <w:tcPr>
            <w:tcW w:w="3713" w:type="dxa"/>
            <w:shd w:val="clear" w:color="auto" w:fill="548DD4" w:themeFill="text2" w:themeFillTint="99"/>
            <w:vAlign w:val="center"/>
          </w:tcPr>
          <w:p w:rsidR="009E21DE" w:rsidRDefault="009E21DE" w:rsidP="00607C13">
            <w:pPr>
              <w:widowControl w:val="0"/>
              <w:spacing w:before="120" w:after="120"/>
              <w:jc w:val="center"/>
              <w:rPr>
                <w:rFonts w:asciiTheme="majorHAnsi" w:eastAsia="Calibri" w:hAnsiTheme="majorHAnsi" w:cs="Times New Roman"/>
                <w:b/>
                <w:color w:val="FFFFFF" w:themeColor="background1"/>
                <w:sz w:val="32"/>
                <w:szCs w:val="20"/>
              </w:rPr>
            </w:pPr>
            <w:r>
              <w:rPr>
                <w:rFonts w:asciiTheme="majorHAnsi" w:eastAsia="Calibri" w:hAnsiTheme="majorHAnsi" w:cs="Times New Roman"/>
                <w:b/>
                <w:color w:val="FFFFFF" w:themeColor="background1"/>
                <w:sz w:val="32"/>
                <w:szCs w:val="20"/>
              </w:rPr>
              <w:t>Συνολική Επένδυση</w:t>
            </w:r>
          </w:p>
          <w:p w:rsidR="00243E97" w:rsidRPr="00F749D2" w:rsidRDefault="00243E97" w:rsidP="00607C13">
            <w:pPr>
              <w:widowControl w:val="0"/>
              <w:spacing w:before="120" w:after="120"/>
              <w:jc w:val="center"/>
              <w:rPr>
                <w:rFonts w:asciiTheme="majorHAnsi" w:eastAsia="Calibri" w:hAnsiTheme="majorHAnsi" w:cs="Times New Roman"/>
                <w:b/>
                <w:color w:val="FFFFFF" w:themeColor="background1"/>
                <w:sz w:val="32"/>
                <w:szCs w:val="20"/>
              </w:rPr>
            </w:pPr>
            <w:r w:rsidRPr="00F749D2">
              <w:rPr>
                <w:rFonts w:asciiTheme="majorHAnsi" w:eastAsia="Calibri" w:hAnsiTheme="majorHAnsi" w:cs="Times New Roman"/>
                <w:b/>
                <w:color w:val="FFFFFF" w:themeColor="background1"/>
                <w:sz w:val="32"/>
                <w:szCs w:val="20"/>
              </w:rPr>
              <w:t>ΠΟΣΟ (€)</w:t>
            </w:r>
          </w:p>
        </w:tc>
      </w:tr>
      <w:tr w:rsidR="009E21DE" w:rsidTr="009E21DE">
        <w:trPr>
          <w:jc w:val="center"/>
        </w:trPr>
        <w:tc>
          <w:tcPr>
            <w:tcW w:w="1919"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2009</w:t>
            </w:r>
          </w:p>
        </w:tc>
        <w:tc>
          <w:tcPr>
            <w:tcW w:w="3033"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1.228.425</w:t>
            </w:r>
          </w:p>
        </w:tc>
        <w:tc>
          <w:tcPr>
            <w:tcW w:w="3713"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3.998.204</w:t>
            </w:r>
          </w:p>
        </w:tc>
      </w:tr>
      <w:tr w:rsidR="009E21DE" w:rsidTr="009E21DE">
        <w:trPr>
          <w:jc w:val="center"/>
        </w:trPr>
        <w:tc>
          <w:tcPr>
            <w:tcW w:w="1919"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2010</w:t>
            </w:r>
          </w:p>
        </w:tc>
        <w:tc>
          <w:tcPr>
            <w:tcW w:w="3033"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1.077.482</w:t>
            </w:r>
          </w:p>
        </w:tc>
        <w:tc>
          <w:tcPr>
            <w:tcW w:w="3713"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3.361.213</w:t>
            </w:r>
          </w:p>
        </w:tc>
      </w:tr>
      <w:tr w:rsidR="009E21DE" w:rsidTr="009E21DE">
        <w:trPr>
          <w:jc w:val="center"/>
        </w:trPr>
        <w:tc>
          <w:tcPr>
            <w:tcW w:w="1919"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2011</w:t>
            </w:r>
          </w:p>
        </w:tc>
        <w:tc>
          <w:tcPr>
            <w:tcW w:w="3033"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1.250.759</w:t>
            </w:r>
          </w:p>
        </w:tc>
        <w:tc>
          <w:tcPr>
            <w:tcW w:w="3713" w:type="dxa"/>
          </w:tcPr>
          <w:p w:rsidR="009E21DE" w:rsidRPr="00243E97" w:rsidRDefault="009E21DE" w:rsidP="00243E97">
            <w:pPr>
              <w:widowControl w:val="0"/>
              <w:spacing w:before="120" w:after="120"/>
              <w:jc w:val="center"/>
              <w:rPr>
                <w:rFonts w:asciiTheme="majorHAnsi" w:eastAsia="Calibri" w:hAnsiTheme="majorHAnsi" w:cs="Times New Roman"/>
                <w:color w:val="000099"/>
                <w:sz w:val="40"/>
                <w:szCs w:val="20"/>
              </w:rPr>
            </w:pPr>
            <w:r w:rsidRPr="00243E97">
              <w:rPr>
                <w:rFonts w:asciiTheme="majorHAnsi" w:eastAsia="Calibri" w:hAnsiTheme="majorHAnsi" w:cs="Times New Roman"/>
                <w:color w:val="000099"/>
                <w:sz w:val="40"/>
                <w:szCs w:val="20"/>
              </w:rPr>
              <w:t>3.624.958</w:t>
            </w:r>
          </w:p>
        </w:tc>
      </w:tr>
    </w:tbl>
    <w:p w:rsidR="00DC18ED" w:rsidRDefault="00DC18ED" w:rsidP="00BE6B68">
      <w:pPr>
        <w:autoSpaceDE w:val="0"/>
        <w:autoSpaceDN w:val="0"/>
        <w:adjustRightInd w:val="0"/>
        <w:spacing w:before="120" w:after="120" w:line="240" w:lineRule="auto"/>
        <w:ind w:left="142" w:hanging="142"/>
        <w:jc w:val="center"/>
        <w:rPr>
          <w:rFonts w:asciiTheme="majorHAnsi" w:eastAsia="Calibri" w:hAnsiTheme="majorHAnsi" w:cs="Times New Roman"/>
          <w:b/>
          <w:i/>
          <w:color w:val="000099"/>
          <w:sz w:val="24"/>
          <w:szCs w:val="20"/>
        </w:rPr>
      </w:pPr>
    </w:p>
    <w:p w:rsidR="00DE5218" w:rsidRPr="00692B45" w:rsidRDefault="00DE5218" w:rsidP="00BE6B68">
      <w:pPr>
        <w:autoSpaceDE w:val="0"/>
        <w:autoSpaceDN w:val="0"/>
        <w:adjustRightInd w:val="0"/>
        <w:spacing w:before="120" w:after="120" w:line="240" w:lineRule="auto"/>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 xml:space="preserve">Πίνακας </w:t>
      </w:r>
      <w:r w:rsidR="00334648">
        <w:rPr>
          <w:rFonts w:asciiTheme="majorHAnsi" w:eastAsia="Calibri" w:hAnsiTheme="majorHAnsi" w:cs="Times New Roman"/>
          <w:b/>
          <w:i/>
          <w:color w:val="000099"/>
          <w:sz w:val="24"/>
          <w:szCs w:val="20"/>
        </w:rPr>
        <w:t>4</w:t>
      </w:r>
      <w:r w:rsidRPr="00692B45">
        <w:rPr>
          <w:rFonts w:asciiTheme="majorHAnsi" w:eastAsia="Calibri" w:hAnsiTheme="majorHAnsi" w:cs="Times New Roman"/>
          <w:b/>
          <w:i/>
          <w:color w:val="000099"/>
          <w:sz w:val="24"/>
          <w:szCs w:val="20"/>
        </w:rPr>
        <w:t>.</w:t>
      </w:r>
    </w:p>
    <w:p w:rsidR="00250272" w:rsidRDefault="00563101" w:rsidP="00064934">
      <w:pPr>
        <w:autoSpaceDE w:val="0"/>
        <w:autoSpaceDN w:val="0"/>
        <w:adjustRightInd w:val="0"/>
        <w:spacing w:before="120" w:after="120" w:line="240" w:lineRule="auto"/>
        <w:jc w:val="center"/>
        <w:rPr>
          <w:rFonts w:asciiTheme="majorHAnsi" w:eastAsia="Calibri" w:hAnsiTheme="majorHAnsi" w:cs="Times New Roman"/>
          <w:i/>
          <w:color w:val="000099"/>
          <w:szCs w:val="20"/>
        </w:rPr>
      </w:pPr>
      <w:r>
        <w:rPr>
          <w:rFonts w:asciiTheme="majorHAnsi" w:eastAsia="Calibri" w:hAnsiTheme="majorHAnsi" w:cs="Times New Roman"/>
          <w:i/>
          <w:color w:val="000099"/>
          <w:szCs w:val="20"/>
        </w:rPr>
        <w:t xml:space="preserve">Σταθερός, επιπρόσθετος στόχος του </w:t>
      </w:r>
      <w:r w:rsidRPr="00692B45">
        <w:rPr>
          <w:rFonts w:asciiTheme="majorHAnsi" w:eastAsia="Calibri" w:hAnsiTheme="majorHAnsi" w:cs="Times New Roman"/>
          <w:i/>
          <w:color w:val="000099"/>
          <w:szCs w:val="20"/>
        </w:rPr>
        <w:t>Ευρωπαϊκ</w:t>
      </w:r>
      <w:r>
        <w:rPr>
          <w:rFonts w:asciiTheme="majorHAnsi" w:eastAsia="Calibri" w:hAnsiTheme="majorHAnsi" w:cs="Times New Roman"/>
          <w:i/>
          <w:color w:val="000099"/>
          <w:szCs w:val="20"/>
        </w:rPr>
        <w:t xml:space="preserve">ού </w:t>
      </w:r>
      <w:r w:rsidRPr="00692B45">
        <w:rPr>
          <w:rFonts w:asciiTheme="majorHAnsi" w:eastAsia="Calibri" w:hAnsiTheme="majorHAnsi" w:cs="Times New Roman"/>
          <w:i/>
          <w:color w:val="000099"/>
          <w:szCs w:val="20"/>
        </w:rPr>
        <w:t>Ινστιτούτο</w:t>
      </w:r>
      <w:r>
        <w:rPr>
          <w:rFonts w:asciiTheme="majorHAnsi" w:eastAsia="Calibri" w:hAnsiTheme="majorHAnsi" w:cs="Times New Roman"/>
          <w:i/>
          <w:color w:val="000099"/>
          <w:szCs w:val="20"/>
        </w:rPr>
        <w:t>υ</w:t>
      </w:r>
      <w:r w:rsidRPr="00692B45">
        <w:rPr>
          <w:rFonts w:asciiTheme="majorHAnsi" w:eastAsia="Calibri" w:hAnsiTheme="majorHAnsi" w:cs="Times New Roman"/>
          <w:i/>
          <w:color w:val="000099"/>
          <w:szCs w:val="20"/>
        </w:rPr>
        <w:t xml:space="preserve"> Ιατρικής Έρευνας (EMRI) τ</w:t>
      </w:r>
      <w:r>
        <w:rPr>
          <w:rFonts w:asciiTheme="majorHAnsi" w:eastAsia="Calibri" w:hAnsiTheme="majorHAnsi" w:cs="Times New Roman"/>
          <w:i/>
          <w:color w:val="000099"/>
          <w:szCs w:val="20"/>
        </w:rPr>
        <w:t>ης ΦΑΡΜΑΣΕΡΒ-ΛΙΛΛΥ είναι</w:t>
      </w:r>
      <w:r w:rsidR="00E47DE4">
        <w:rPr>
          <w:rFonts w:asciiTheme="majorHAnsi" w:eastAsia="Calibri" w:hAnsiTheme="majorHAnsi" w:cs="Times New Roman"/>
          <w:i/>
          <w:color w:val="000099"/>
          <w:szCs w:val="20"/>
        </w:rPr>
        <w:t xml:space="preserve"> οι</w:t>
      </w:r>
      <w:r w:rsidR="00DE5218">
        <w:rPr>
          <w:rFonts w:asciiTheme="majorHAnsi" w:eastAsia="Calibri" w:hAnsiTheme="majorHAnsi" w:cs="Times New Roman"/>
          <w:i/>
          <w:color w:val="000099"/>
          <w:szCs w:val="20"/>
        </w:rPr>
        <w:t xml:space="preserve"> </w:t>
      </w:r>
      <w:r w:rsidR="009E21DE">
        <w:rPr>
          <w:rFonts w:asciiTheme="majorHAnsi" w:eastAsia="Calibri" w:hAnsiTheme="majorHAnsi" w:cs="Times New Roman"/>
          <w:i/>
          <w:color w:val="000099"/>
          <w:szCs w:val="20"/>
        </w:rPr>
        <w:t>συνεχ</w:t>
      </w:r>
      <w:r w:rsidR="00E47DE4">
        <w:rPr>
          <w:rFonts w:asciiTheme="majorHAnsi" w:eastAsia="Calibri" w:hAnsiTheme="majorHAnsi" w:cs="Times New Roman"/>
          <w:i/>
          <w:color w:val="000099"/>
          <w:szCs w:val="20"/>
        </w:rPr>
        <w:t xml:space="preserve">είς </w:t>
      </w:r>
      <w:r w:rsidR="009E21DE">
        <w:rPr>
          <w:rFonts w:asciiTheme="majorHAnsi" w:eastAsia="Calibri" w:hAnsiTheme="majorHAnsi" w:cs="Times New Roman"/>
          <w:i/>
          <w:color w:val="000099"/>
          <w:szCs w:val="20"/>
        </w:rPr>
        <w:t>επ</w:t>
      </w:r>
      <w:r w:rsidR="00E47DE4">
        <w:rPr>
          <w:rFonts w:asciiTheme="majorHAnsi" w:eastAsia="Calibri" w:hAnsiTheme="majorHAnsi" w:cs="Times New Roman"/>
          <w:i/>
          <w:color w:val="000099"/>
          <w:szCs w:val="20"/>
        </w:rPr>
        <w:t xml:space="preserve">ενδύσεις </w:t>
      </w:r>
      <w:r w:rsidR="009E21DE">
        <w:rPr>
          <w:rFonts w:asciiTheme="majorHAnsi" w:eastAsia="Calibri" w:hAnsiTheme="majorHAnsi" w:cs="Times New Roman"/>
          <w:i/>
          <w:color w:val="000099"/>
          <w:szCs w:val="20"/>
        </w:rPr>
        <w:t xml:space="preserve">και </w:t>
      </w:r>
      <w:r w:rsidR="00E47DE4">
        <w:rPr>
          <w:rFonts w:asciiTheme="majorHAnsi" w:eastAsia="Calibri" w:hAnsiTheme="majorHAnsi" w:cs="Times New Roman"/>
          <w:i/>
          <w:color w:val="000099"/>
          <w:szCs w:val="20"/>
        </w:rPr>
        <w:t xml:space="preserve">η </w:t>
      </w:r>
      <w:r w:rsidR="00DE5218">
        <w:rPr>
          <w:rFonts w:asciiTheme="majorHAnsi" w:eastAsia="Calibri" w:hAnsiTheme="majorHAnsi" w:cs="Times New Roman"/>
          <w:i/>
          <w:color w:val="000099"/>
          <w:szCs w:val="20"/>
        </w:rPr>
        <w:t xml:space="preserve">εισροή συναλλάγματος </w:t>
      </w:r>
      <w:r w:rsidR="007B1433">
        <w:rPr>
          <w:rFonts w:asciiTheme="majorHAnsi" w:eastAsia="Calibri" w:hAnsiTheme="majorHAnsi" w:cs="Times New Roman"/>
          <w:i/>
          <w:color w:val="000099"/>
          <w:szCs w:val="20"/>
        </w:rPr>
        <w:t xml:space="preserve">στη χώρα </w:t>
      </w:r>
      <w:r>
        <w:rPr>
          <w:rFonts w:asciiTheme="majorHAnsi" w:eastAsia="Calibri" w:hAnsiTheme="majorHAnsi" w:cs="Times New Roman"/>
          <w:i/>
          <w:color w:val="000099"/>
          <w:szCs w:val="20"/>
        </w:rPr>
        <w:t>μας,</w:t>
      </w:r>
      <w:r w:rsidR="007B1433">
        <w:rPr>
          <w:rFonts w:asciiTheme="majorHAnsi" w:eastAsia="Calibri" w:hAnsiTheme="majorHAnsi" w:cs="Times New Roman"/>
          <w:i/>
          <w:color w:val="000099"/>
          <w:szCs w:val="20"/>
        </w:rPr>
        <w:t xml:space="preserve"> μέσω της διεξαγωγής</w:t>
      </w:r>
      <w:r w:rsidR="001B29F5">
        <w:rPr>
          <w:rFonts w:asciiTheme="majorHAnsi" w:eastAsia="Calibri" w:hAnsiTheme="majorHAnsi" w:cs="Times New Roman"/>
          <w:i/>
          <w:color w:val="000099"/>
          <w:szCs w:val="20"/>
        </w:rPr>
        <w:t xml:space="preserve"> των</w:t>
      </w:r>
      <w:r w:rsidR="007B1433">
        <w:rPr>
          <w:rFonts w:asciiTheme="majorHAnsi" w:eastAsia="Calibri" w:hAnsiTheme="majorHAnsi" w:cs="Times New Roman"/>
          <w:i/>
          <w:color w:val="000099"/>
          <w:szCs w:val="20"/>
        </w:rPr>
        <w:t xml:space="preserve"> ερευνητικών προγραμμάτων</w:t>
      </w:r>
      <w:r w:rsidR="00064934" w:rsidRPr="00082720">
        <w:rPr>
          <w:rFonts w:asciiTheme="majorHAnsi" w:eastAsia="Calibri" w:hAnsiTheme="majorHAnsi" w:cs="Times New Roman"/>
          <w:i/>
          <w:color w:val="000099"/>
          <w:szCs w:val="20"/>
        </w:rPr>
        <w:t>. Ενδεικτικά</w:t>
      </w:r>
      <w:r w:rsidR="00E81036">
        <w:rPr>
          <w:rFonts w:asciiTheme="majorHAnsi" w:eastAsia="Calibri" w:hAnsiTheme="majorHAnsi" w:cs="Times New Roman"/>
          <w:i/>
          <w:color w:val="000099"/>
          <w:szCs w:val="20"/>
        </w:rPr>
        <w:t>,</w:t>
      </w:r>
      <w:r w:rsidR="00064934" w:rsidRPr="00082720">
        <w:rPr>
          <w:rFonts w:asciiTheme="majorHAnsi" w:eastAsia="Calibri" w:hAnsiTheme="majorHAnsi" w:cs="Times New Roman"/>
          <w:i/>
          <w:color w:val="000099"/>
          <w:szCs w:val="20"/>
        </w:rPr>
        <w:t xml:space="preserve"> παρατίθενται τα στοιχεία της</w:t>
      </w:r>
      <w:r w:rsidR="00DE5218" w:rsidRPr="00082720">
        <w:rPr>
          <w:rFonts w:asciiTheme="majorHAnsi" w:eastAsia="Calibri" w:hAnsiTheme="majorHAnsi" w:cs="Times New Roman"/>
          <w:i/>
          <w:color w:val="000099"/>
          <w:szCs w:val="20"/>
        </w:rPr>
        <w:t xml:space="preserve"> </w:t>
      </w:r>
      <w:r w:rsidR="00064934" w:rsidRPr="00082720">
        <w:rPr>
          <w:rFonts w:asciiTheme="majorHAnsi" w:eastAsia="Calibri" w:hAnsiTheme="majorHAnsi" w:cs="Times New Roman"/>
          <w:i/>
          <w:color w:val="000099"/>
          <w:szCs w:val="20"/>
        </w:rPr>
        <w:t>περιόδου 2009</w:t>
      </w:r>
      <w:r w:rsidR="00E81036">
        <w:rPr>
          <w:rFonts w:asciiTheme="majorHAnsi" w:eastAsia="Calibri" w:hAnsiTheme="majorHAnsi" w:cs="Times New Roman"/>
          <w:i/>
          <w:color w:val="000099"/>
          <w:szCs w:val="20"/>
        </w:rPr>
        <w:t xml:space="preserve"> </w:t>
      </w:r>
      <w:r w:rsidR="00DE5218" w:rsidRPr="00082720">
        <w:rPr>
          <w:rFonts w:asciiTheme="majorHAnsi" w:eastAsia="Calibri" w:hAnsiTheme="majorHAnsi" w:cs="Times New Roman"/>
          <w:i/>
          <w:color w:val="000099"/>
          <w:szCs w:val="20"/>
        </w:rPr>
        <w:t>- 201</w:t>
      </w:r>
      <w:r w:rsidR="002A7E9C" w:rsidRPr="00082720">
        <w:rPr>
          <w:rFonts w:asciiTheme="majorHAnsi" w:eastAsia="Calibri" w:hAnsiTheme="majorHAnsi" w:cs="Times New Roman"/>
          <w:i/>
          <w:color w:val="000099"/>
          <w:szCs w:val="20"/>
        </w:rPr>
        <w:t>1</w:t>
      </w:r>
      <w:r w:rsidR="00617772">
        <w:rPr>
          <w:rFonts w:asciiTheme="majorHAnsi" w:eastAsia="Calibri" w:hAnsiTheme="majorHAnsi" w:cs="Times New Roman"/>
          <w:i/>
          <w:color w:val="000099"/>
          <w:szCs w:val="20"/>
        </w:rPr>
        <w:t>.</w:t>
      </w:r>
    </w:p>
    <w:p w:rsidR="009A63DD"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C42F74" w:rsidRDefault="00287201" w:rsidP="00BE6B68">
      <w:pPr>
        <w:widowControl w:val="0"/>
        <w:spacing w:before="120" w:after="120" w:line="240" w:lineRule="auto"/>
        <w:jc w:val="both"/>
        <w:rPr>
          <w:rFonts w:asciiTheme="majorHAnsi" w:eastAsia="Calibri" w:hAnsiTheme="majorHAnsi" w:cs="Times New Roman"/>
          <w:b/>
          <w:color w:val="000099"/>
          <w:sz w:val="36"/>
          <w:szCs w:val="20"/>
          <w:u w:val="single"/>
        </w:rPr>
      </w:pPr>
      <w:r w:rsidRPr="00715123">
        <w:rPr>
          <w:rFonts w:asciiTheme="majorHAnsi" w:eastAsia="Calibri" w:hAnsiTheme="majorHAnsi" w:cs="Times New Roman"/>
          <w:b/>
          <w:color w:val="000099"/>
          <w:sz w:val="36"/>
          <w:szCs w:val="20"/>
          <w:u w:val="single"/>
          <w:lang w:val="en-US"/>
        </w:rPr>
        <w:lastRenderedPageBreak/>
        <w:t>EMRI</w:t>
      </w:r>
      <w:r w:rsidRPr="00715123">
        <w:rPr>
          <w:rFonts w:asciiTheme="majorHAnsi" w:eastAsia="Calibri" w:hAnsiTheme="majorHAnsi" w:cs="Times New Roman"/>
          <w:b/>
          <w:color w:val="000099"/>
          <w:sz w:val="36"/>
          <w:szCs w:val="20"/>
          <w:u w:val="single"/>
        </w:rPr>
        <w:t xml:space="preserve"> - </w:t>
      </w:r>
      <w:r w:rsidR="00C42F74" w:rsidRPr="00715123">
        <w:rPr>
          <w:rFonts w:asciiTheme="majorHAnsi" w:eastAsia="Calibri" w:hAnsiTheme="majorHAnsi" w:cs="Times New Roman"/>
          <w:b/>
          <w:color w:val="000099"/>
          <w:sz w:val="36"/>
          <w:szCs w:val="20"/>
          <w:u w:val="single"/>
        </w:rPr>
        <w:t>Τα χαρακτηριστικά που οδ</w:t>
      </w:r>
      <w:r w:rsidRPr="00715123">
        <w:rPr>
          <w:rFonts w:asciiTheme="majorHAnsi" w:eastAsia="Calibri" w:hAnsiTheme="majorHAnsi" w:cs="Times New Roman"/>
          <w:b/>
          <w:color w:val="000099"/>
          <w:sz w:val="36"/>
          <w:szCs w:val="20"/>
          <w:u w:val="single"/>
        </w:rPr>
        <w:t xml:space="preserve">ηγούν </w:t>
      </w:r>
      <w:r w:rsidR="00EE708B">
        <w:rPr>
          <w:rFonts w:asciiTheme="majorHAnsi" w:eastAsia="Calibri" w:hAnsiTheme="majorHAnsi" w:cs="Times New Roman"/>
          <w:b/>
          <w:color w:val="000099"/>
          <w:sz w:val="36"/>
          <w:szCs w:val="20"/>
          <w:u w:val="single"/>
        </w:rPr>
        <w:t>στην επιτυχία</w:t>
      </w:r>
    </w:p>
    <w:p w:rsidR="007877FC" w:rsidRDefault="007877FC" w:rsidP="00BE6B68">
      <w:pPr>
        <w:widowControl w:val="0"/>
        <w:spacing w:before="120" w:after="120" w:line="240" w:lineRule="auto"/>
        <w:jc w:val="both"/>
        <w:rPr>
          <w:rFonts w:asciiTheme="majorHAnsi" w:eastAsia="Calibri" w:hAnsiTheme="majorHAnsi" w:cs="Times New Roman"/>
          <w:color w:val="000099"/>
          <w:sz w:val="28"/>
          <w:szCs w:val="20"/>
        </w:rPr>
      </w:pPr>
    </w:p>
    <w:p w:rsidR="007877FC" w:rsidRPr="00DE130F" w:rsidRDefault="007877FC" w:rsidP="00BE6B68">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Σε ένα τομέα άκρως ανταγωνιστικό</w:t>
      </w:r>
      <w:r w:rsidR="00B64BF1">
        <w:rPr>
          <w:rFonts w:asciiTheme="majorHAnsi" w:eastAsia="Calibri" w:hAnsiTheme="majorHAnsi" w:cs="Times New Roman"/>
          <w:color w:val="000099"/>
          <w:sz w:val="28"/>
          <w:szCs w:val="20"/>
        </w:rPr>
        <w:t xml:space="preserve"> και </w:t>
      </w:r>
      <w:r>
        <w:rPr>
          <w:rFonts w:asciiTheme="majorHAnsi" w:eastAsia="Calibri" w:hAnsiTheme="majorHAnsi" w:cs="Times New Roman"/>
          <w:color w:val="000099"/>
          <w:sz w:val="28"/>
          <w:szCs w:val="20"/>
        </w:rPr>
        <w:t>ταχύτατα εξελισσόμενο, όπως αυτό της Φαρμακοβιομηχανίας,</w:t>
      </w:r>
      <w:r w:rsidR="00DE130F">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σε ένα αφιλόξενο περιβάλλον, με την ύπαρξη δραστικών αλλαγών στον τομέα του φαρμάκου,</w:t>
      </w:r>
      <w:r w:rsidR="00DE130F">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με τον σκεπτικισμό να κυριαρχεί από την πλευρά των μέσων μαζικής ενημέρωσης,</w:t>
      </w:r>
      <w:r w:rsidR="00DE130F">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 xml:space="preserve">τα ακόλουθα χαρακτηριστικά </w:t>
      </w:r>
      <w:r w:rsidRPr="003F30FD">
        <w:rPr>
          <w:rFonts w:asciiTheme="majorHAnsi" w:eastAsia="Calibri" w:hAnsiTheme="majorHAnsi" w:cs="Times New Roman"/>
          <w:color w:val="000099"/>
          <w:sz w:val="28"/>
          <w:szCs w:val="20"/>
        </w:rPr>
        <w:t xml:space="preserve">αποτελούν </w:t>
      </w:r>
      <w:r>
        <w:rPr>
          <w:rFonts w:asciiTheme="majorHAnsi" w:eastAsia="Calibri" w:hAnsiTheme="majorHAnsi" w:cs="Times New Roman"/>
          <w:color w:val="000099"/>
          <w:sz w:val="28"/>
          <w:szCs w:val="20"/>
        </w:rPr>
        <w:t>τους σταθερούς άξονες της καθημερινής λειτουργίας</w:t>
      </w:r>
      <w:r w:rsidR="000D0C9E">
        <w:rPr>
          <w:rFonts w:asciiTheme="majorHAnsi" w:eastAsia="Calibri" w:hAnsiTheme="majorHAnsi" w:cs="Times New Roman"/>
          <w:color w:val="000099"/>
          <w:sz w:val="28"/>
          <w:szCs w:val="20"/>
        </w:rPr>
        <w:t xml:space="preserve"> του </w:t>
      </w:r>
      <w:r w:rsidR="000D0C9E">
        <w:rPr>
          <w:rFonts w:asciiTheme="majorHAnsi" w:eastAsia="Calibri" w:hAnsiTheme="majorHAnsi" w:cs="Times New Roman"/>
          <w:color w:val="000099"/>
          <w:sz w:val="28"/>
          <w:szCs w:val="20"/>
          <w:lang w:val="en-US"/>
        </w:rPr>
        <w:t>EMRI</w:t>
      </w:r>
      <w:r w:rsidR="00DE130F" w:rsidRPr="00DE130F">
        <w:rPr>
          <w:rFonts w:asciiTheme="majorHAnsi" w:eastAsia="Calibri" w:hAnsiTheme="majorHAnsi" w:cs="Times New Roman"/>
          <w:color w:val="000099"/>
          <w:sz w:val="28"/>
          <w:szCs w:val="20"/>
        </w:rPr>
        <w:t>:</w:t>
      </w:r>
    </w:p>
    <w:p w:rsidR="007877FC" w:rsidRPr="00715123" w:rsidRDefault="007877FC" w:rsidP="00BE6B68">
      <w:pPr>
        <w:widowControl w:val="0"/>
        <w:spacing w:before="120" w:after="120" w:line="240" w:lineRule="auto"/>
        <w:jc w:val="both"/>
        <w:rPr>
          <w:rFonts w:asciiTheme="majorHAnsi" w:eastAsia="Calibri" w:hAnsiTheme="majorHAnsi" w:cs="Times New Roman"/>
          <w:b/>
          <w:color w:val="000099"/>
          <w:sz w:val="36"/>
          <w:szCs w:val="20"/>
          <w:u w:val="single"/>
        </w:rPr>
      </w:pPr>
    </w:p>
    <w:p w:rsidR="001D1849" w:rsidRDefault="00DA5BB0"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sidRPr="001D1849">
        <w:rPr>
          <w:rFonts w:asciiTheme="majorHAnsi" w:eastAsia="Calibri" w:hAnsiTheme="majorHAnsi" w:cs="Times New Roman"/>
          <w:color w:val="000099"/>
          <w:sz w:val="28"/>
          <w:szCs w:val="20"/>
        </w:rPr>
        <w:t>Υψηλό επίπεδο επαγγελματισμού</w:t>
      </w:r>
    </w:p>
    <w:p w:rsidR="003D0EE8" w:rsidRDefault="00DA5BB0"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sidRPr="001D1849">
        <w:rPr>
          <w:rFonts w:asciiTheme="majorHAnsi" w:eastAsia="Calibri" w:hAnsiTheme="majorHAnsi" w:cs="Times New Roman"/>
          <w:color w:val="000099"/>
          <w:sz w:val="28"/>
          <w:szCs w:val="20"/>
        </w:rPr>
        <w:t>Ομαδικό πνεύμα</w:t>
      </w:r>
    </w:p>
    <w:p w:rsidR="001D1849" w:rsidRDefault="00DA5BB0"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sidRPr="001D1849">
        <w:rPr>
          <w:rFonts w:asciiTheme="majorHAnsi" w:eastAsia="Calibri" w:hAnsiTheme="majorHAnsi" w:cs="Times New Roman"/>
          <w:color w:val="000099"/>
          <w:sz w:val="28"/>
          <w:szCs w:val="20"/>
        </w:rPr>
        <w:t>Υψηλή τεχνογνωσία</w:t>
      </w:r>
    </w:p>
    <w:p w:rsidR="001D1849" w:rsidRDefault="00D45A21"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Διακριτοί / σ</w:t>
      </w:r>
      <w:r w:rsidR="00DA5BB0" w:rsidRPr="001D1849">
        <w:rPr>
          <w:rFonts w:asciiTheme="majorHAnsi" w:eastAsia="Calibri" w:hAnsiTheme="majorHAnsi" w:cs="Times New Roman"/>
          <w:color w:val="000099"/>
          <w:sz w:val="28"/>
          <w:szCs w:val="20"/>
        </w:rPr>
        <w:t>αφώς καθορισμένο</w:t>
      </w:r>
      <w:r w:rsidR="00C42F74" w:rsidRPr="001D1849">
        <w:rPr>
          <w:rFonts w:asciiTheme="majorHAnsi" w:eastAsia="Calibri" w:hAnsiTheme="majorHAnsi" w:cs="Times New Roman"/>
          <w:color w:val="000099"/>
          <w:sz w:val="28"/>
          <w:szCs w:val="20"/>
        </w:rPr>
        <w:t>ι</w:t>
      </w:r>
      <w:r w:rsidR="00DA5BB0" w:rsidRPr="001D1849">
        <w:rPr>
          <w:rFonts w:asciiTheme="majorHAnsi" w:eastAsia="Calibri" w:hAnsiTheme="majorHAnsi" w:cs="Times New Roman"/>
          <w:color w:val="000099"/>
          <w:sz w:val="28"/>
          <w:szCs w:val="20"/>
        </w:rPr>
        <w:t xml:space="preserve"> ρόλο</w:t>
      </w:r>
      <w:r w:rsidR="00C42F74" w:rsidRPr="001D1849">
        <w:rPr>
          <w:rFonts w:asciiTheme="majorHAnsi" w:eastAsia="Calibri" w:hAnsiTheme="majorHAnsi" w:cs="Times New Roman"/>
          <w:color w:val="000099"/>
          <w:sz w:val="28"/>
          <w:szCs w:val="20"/>
        </w:rPr>
        <w:t>ι</w:t>
      </w:r>
    </w:p>
    <w:p w:rsidR="00413067" w:rsidRDefault="00413067"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Δημιουργία / ανάπτυξη κινήτρων</w:t>
      </w:r>
    </w:p>
    <w:p w:rsidR="00F458DE" w:rsidRDefault="00413067" w:rsidP="00BE6B68">
      <w:pPr>
        <w:pStyle w:val="ListParagraph"/>
        <w:widowControl w:val="0"/>
        <w:numPr>
          <w:ilvl w:val="0"/>
          <w:numId w:val="21"/>
        </w:numPr>
        <w:spacing w:before="120" w:after="120" w:line="360" w:lineRule="auto"/>
        <w:jc w:val="both"/>
        <w:rPr>
          <w:rFonts w:asciiTheme="majorHAnsi" w:eastAsia="Calibri" w:hAnsiTheme="majorHAnsi" w:cs="Times New Roman"/>
          <w:color w:val="000099"/>
          <w:sz w:val="28"/>
          <w:szCs w:val="20"/>
        </w:rPr>
      </w:pPr>
      <w:r w:rsidRPr="00F458DE">
        <w:rPr>
          <w:rFonts w:asciiTheme="majorHAnsi" w:eastAsia="Calibri" w:hAnsiTheme="majorHAnsi" w:cs="Times New Roman"/>
          <w:color w:val="000099"/>
          <w:sz w:val="28"/>
          <w:szCs w:val="20"/>
        </w:rPr>
        <w:t>Διαρκής εγρήγορση / συνεχείς προσαρμογές στις προκλήσεις των αλλαγών και των νέων δεδομένων</w:t>
      </w:r>
    </w:p>
    <w:p w:rsidR="00F458DE" w:rsidRDefault="00413067" w:rsidP="00BE6B68">
      <w:pPr>
        <w:pStyle w:val="ListParagraph"/>
        <w:widowControl w:val="0"/>
        <w:numPr>
          <w:ilvl w:val="0"/>
          <w:numId w:val="21"/>
        </w:numPr>
        <w:spacing w:before="120" w:after="120" w:line="360" w:lineRule="auto"/>
        <w:jc w:val="both"/>
        <w:rPr>
          <w:rFonts w:asciiTheme="majorHAnsi" w:eastAsia="Calibri" w:hAnsiTheme="majorHAnsi" w:cs="Times New Roman"/>
          <w:color w:val="000099"/>
          <w:sz w:val="28"/>
          <w:szCs w:val="20"/>
        </w:rPr>
      </w:pPr>
      <w:r w:rsidRPr="00F458DE">
        <w:rPr>
          <w:rFonts w:asciiTheme="majorHAnsi" w:eastAsia="Calibri" w:hAnsiTheme="majorHAnsi" w:cs="Times New Roman"/>
          <w:color w:val="000099"/>
          <w:sz w:val="28"/>
          <w:szCs w:val="20"/>
        </w:rPr>
        <w:t>Συνεχής (</w:t>
      </w:r>
      <w:proofErr w:type="spellStart"/>
      <w:r w:rsidRPr="00F458DE">
        <w:rPr>
          <w:rFonts w:asciiTheme="majorHAnsi" w:eastAsia="Calibri" w:hAnsiTheme="majorHAnsi" w:cs="Times New Roman"/>
          <w:color w:val="000099"/>
          <w:sz w:val="28"/>
          <w:szCs w:val="20"/>
        </w:rPr>
        <w:t>αυτο</w:t>
      </w:r>
      <w:proofErr w:type="spellEnd"/>
      <w:r w:rsidRPr="00F458DE">
        <w:rPr>
          <w:rFonts w:asciiTheme="majorHAnsi" w:eastAsia="Calibri" w:hAnsiTheme="majorHAnsi" w:cs="Times New Roman"/>
          <w:color w:val="000099"/>
          <w:sz w:val="28"/>
          <w:szCs w:val="20"/>
        </w:rPr>
        <w:t>-)εκπαίδευση όλων των στελεχών</w:t>
      </w:r>
    </w:p>
    <w:p w:rsidR="00F458DE" w:rsidRPr="00DE130F" w:rsidRDefault="00F458DE" w:rsidP="00BE6B68">
      <w:pPr>
        <w:pStyle w:val="ListParagraph"/>
        <w:widowControl w:val="0"/>
        <w:numPr>
          <w:ilvl w:val="0"/>
          <w:numId w:val="21"/>
        </w:numPr>
        <w:spacing w:before="120" w:after="120" w:line="360" w:lineRule="auto"/>
        <w:jc w:val="both"/>
        <w:rPr>
          <w:rFonts w:asciiTheme="majorHAnsi" w:eastAsia="Calibri" w:hAnsiTheme="majorHAnsi" w:cs="Times New Roman"/>
          <w:color w:val="000099"/>
          <w:sz w:val="28"/>
          <w:szCs w:val="20"/>
        </w:rPr>
      </w:pPr>
      <w:r w:rsidRPr="00DE130F">
        <w:rPr>
          <w:rFonts w:asciiTheme="majorHAnsi" w:eastAsia="Calibri" w:hAnsiTheme="majorHAnsi" w:cs="Times New Roman"/>
          <w:color w:val="000099"/>
          <w:sz w:val="28"/>
          <w:szCs w:val="20"/>
        </w:rPr>
        <w:t>Υψηλή ταχύτητα στη λήψη αποφάσεων</w:t>
      </w:r>
      <w:r w:rsidR="00DE130F" w:rsidRPr="00DE130F">
        <w:rPr>
          <w:rFonts w:asciiTheme="majorHAnsi" w:eastAsia="Calibri" w:hAnsiTheme="majorHAnsi" w:cs="Times New Roman"/>
          <w:color w:val="000099"/>
          <w:sz w:val="28"/>
          <w:szCs w:val="20"/>
        </w:rPr>
        <w:t xml:space="preserve"> / </w:t>
      </w:r>
      <w:r w:rsidRPr="00DE130F">
        <w:rPr>
          <w:rFonts w:asciiTheme="majorHAnsi" w:eastAsia="Calibri" w:hAnsiTheme="majorHAnsi" w:cs="Times New Roman"/>
          <w:color w:val="000099"/>
          <w:sz w:val="28"/>
          <w:szCs w:val="20"/>
        </w:rPr>
        <w:t>Καινοτόμες λύσεις</w:t>
      </w:r>
    </w:p>
    <w:p w:rsidR="00DE130F" w:rsidRDefault="00DA5BB0"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sidRPr="00DE130F">
        <w:rPr>
          <w:rFonts w:asciiTheme="majorHAnsi" w:eastAsia="Calibri" w:hAnsiTheme="majorHAnsi" w:cs="Times New Roman"/>
          <w:color w:val="000099"/>
          <w:sz w:val="28"/>
          <w:szCs w:val="20"/>
        </w:rPr>
        <w:t>Σ</w:t>
      </w:r>
      <w:r w:rsidR="00363DB9" w:rsidRPr="00DE130F">
        <w:rPr>
          <w:rFonts w:asciiTheme="majorHAnsi" w:eastAsia="Calibri" w:hAnsiTheme="majorHAnsi" w:cs="Times New Roman"/>
          <w:color w:val="000099"/>
          <w:sz w:val="28"/>
          <w:szCs w:val="20"/>
        </w:rPr>
        <w:t>ταθερή σ</w:t>
      </w:r>
      <w:r w:rsidRPr="00DE130F">
        <w:rPr>
          <w:rFonts w:asciiTheme="majorHAnsi" w:eastAsia="Calibri" w:hAnsiTheme="majorHAnsi" w:cs="Times New Roman"/>
          <w:color w:val="000099"/>
          <w:sz w:val="28"/>
          <w:szCs w:val="20"/>
        </w:rPr>
        <w:t xml:space="preserve">υνεργασία με </w:t>
      </w:r>
      <w:r w:rsidR="00500FC0" w:rsidRPr="00DE130F">
        <w:rPr>
          <w:rFonts w:asciiTheme="majorHAnsi" w:eastAsia="Calibri" w:hAnsiTheme="majorHAnsi" w:cs="Times New Roman"/>
          <w:color w:val="000099"/>
          <w:sz w:val="28"/>
          <w:szCs w:val="20"/>
        </w:rPr>
        <w:t xml:space="preserve">τους </w:t>
      </w:r>
      <w:r w:rsidRPr="00DE130F">
        <w:rPr>
          <w:rFonts w:asciiTheme="majorHAnsi" w:eastAsia="Calibri" w:hAnsiTheme="majorHAnsi" w:cs="Times New Roman"/>
          <w:color w:val="000099"/>
          <w:sz w:val="28"/>
          <w:szCs w:val="20"/>
        </w:rPr>
        <w:t>ερευνητές</w:t>
      </w:r>
    </w:p>
    <w:p w:rsidR="004F73B4" w:rsidRPr="00DE130F" w:rsidRDefault="004F73B4"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sidRPr="00DE130F">
        <w:rPr>
          <w:rFonts w:asciiTheme="majorHAnsi" w:eastAsia="Calibri" w:hAnsiTheme="majorHAnsi" w:cs="Times New Roman"/>
          <w:color w:val="000099"/>
          <w:sz w:val="28"/>
          <w:szCs w:val="20"/>
        </w:rPr>
        <w:t>Συνεχής παρουσία στο «πεδίο»</w:t>
      </w:r>
    </w:p>
    <w:p w:rsidR="003D0EE8" w:rsidRDefault="00C42F74"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sidRPr="00DC18ED">
        <w:rPr>
          <w:rFonts w:asciiTheme="majorHAnsi" w:eastAsia="Calibri" w:hAnsiTheme="majorHAnsi" w:cs="Times New Roman"/>
          <w:color w:val="000099"/>
          <w:sz w:val="28"/>
          <w:szCs w:val="20"/>
        </w:rPr>
        <w:t xml:space="preserve">Συνεχείς </w:t>
      </w:r>
      <w:r w:rsidR="00C67A93">
        <w:rPr>
          <w:rFonts w:asciiTheme="majorHAnsi" w:eastAsia="Calibri" w:hAnsiTheme="majorHAnsi" w:cs="Times New Roman"/>
          <w:color w:val="000099"/>
          <w:sz w:val="28"/>
          <w:szCs w:val="20"/>
        </w:rPr>
        <w:t xml:space="preserve">(διεθνείς) </w:t>
      </w:r>
      <w:r w:rsidRPr="00DC18ED">
        <w:rPr>
          <w:rFonts w:asciiTheme="majorHAnsi" w:eastAsia="Calibri" w:hAnsiTheme="majorHAnsi" w:cs="Times New Roman"/>
          <w:color w:val="000099"/>
          <w:sz w:val="28"/>
          <w:szCs w:val="20"/>
        </w:rPr>
        <w:t>έλεγχοι με άριστα αποτελέσματα</w:t>
      </w:r>
    </w:p>
    <w:p w:rsidR="003D0EE8" w:rsidRPr="003D0EE8" w:rsidRDefault="00CE4EE9"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Ι</w:t>
      </w:r>
      <w:r w:rsidR="003D0EE8" w:rsidRPr="003D0EE8">
        <w:rPr>
          <w:rFonts w:asciiTheme="majorHAnsi" w:eastAsia="Calibri" w:hAnsiTheme="majorHAnsi" w:cs="Times New Roman"/>
          <w:color w:val="000099"/>
          <w:sz w:val="28"/>
          <w:szCs w:val="20"/>
        </w:rPr>
        <w:t>σχυρή παρουσία στο Φαρμακευτικό Κλάδο</w:t>
      </w:r>
    </w:p>
    <w:p w:rsidR="003D0EE8" w:rsidRDefault="003D0EE8"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Ο</w:t>
      </w:r>
      <w:r w:rsidRPr="00981E6D">
        <w:rPr>
          <w:rFonts w:asciiTheme="majorHAnsi" w:eastAsia="Calibri" w:hAnsiTheme="majorHAnsi" w:cs="Times New Roman"/>
          <w:color w:val="000099"/>
          <w:sz w:val="28"/>
          <w:szCs w:val="20"/>
        </w:rPr>
        <w:t xml:space="preserve">δηγός στη δημιουργία κοινής </w:t>
      </w:r>
      <w:r w:rsidR="00CE4EE9">
        <w:rPr>
          <w:rFonts w:asciiTheme="majorHAnsi" w:eastAsia="Calibri" w:hAnsiTheme="majorHAnsi" w:cs="Times New Roman"/>
          <w:color w:val="000099"/>
          <w:sz w:val="28"/>
          <w:szCs w:val="20"/>
        </w:rPr>
        <w:t xml:space="preserve">ερευνητικής </w:t>
      </w:r>
      <w:r w:rsidRPr="00981E6D">
        <w:rPr>
          <w:rFonts w:asciiTheme="majorHAnsi" w:eastAsia="Calibri" w:hAnsiTheme="majorHAnsi" w:cs="Times New Roman"/>
          <w:color w:val="000099"/>
          <w:sz w:val="28"/>
          <w:szCs w:val="20"/>
        </w:rPr>
        <w:t>γλώσσας</w:t>
      </w:r>
    </w:p>
    <w:p w:rsidR="003D0EE8" w:rsidRPr="003D0EE8" w:rsidRDefault="003D0EE8" w:rsidP="00BE6B68">
      <w:pPr>
        <w:pStyle w:val="ListParagraph"/>
        <w:widowControl w:val="0"/>
        <w:numPr>
          <w:ilvl w:val="0"/>
          <w:numId w:val="21"/>
        </w:numPr>
        <w:spacing w:before="120" w:after="120" w:line="360" w:lineRule="auto"/>
        <w:rPr>
          <w:rFonts w:asciiTheme="majorHAnsi" w:eastAsia="Calibri" w:hAnsiTheme="majorHAnsi" w:cs="Times New Roman"/>
          <w:color w:val="000099"/>
          <w:sz w:val="28"/>
          <w:szCs w:val="20"/>
        </w:rPr>
      </w:pPr>
      <w:r w:rsidRPr="003D0EE8">
        <w:rPr>
          <w:rFonts w:asciiTheme="majorHAnsi" w:eastAsia="Calibri" w:hAnsiTheme="majorHAnsi" w:cs="Times New Roman"/>
          <w:color w:val="000099"/>
          <w:sz w:val="28"/>
          <w:szCs w:val="20"/>
        </w:rPr>
        <w:t>Βασική κινητήρια δύναμη στην ανάπτυξη και ενίσχυση της "ερευνητικής κουλτούρας" στην τοπική επιστημονική κοινότητα</w:t>
      </w:r>
    </w:p>
    <w:p w:rsidR="003D0EE8" w:rsidRDefault="003D0EE8"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002956" w:rsidRDefault="006E373C" w:rsidP="00BE6B68">
      <w:pPr>
        <w:widowControl w:val="0"/>
        <w:spacing w:before="120" w:after="120" w:line="240" w:lineRule="auto"/>
        <w:rPr>
          <w:rFonts w:asciiTheme="majorHAnsi" w:eastAsia="Calibri" w:hAnsiTheme="majorHAnsi" w:cs="Times New Roman"/>
          <w:b/>
          <w:color w:val="000099"/>
          <w:sz w:val="36"/>
          <w:szCs w:val="20"/>
          <w:u w:val="single"/>
        </w:rPr>
      </w:pPr>
      <w:r w:rsidRPr="00715123">
        <w:rPr>
          <w:rFonts w:asciiTheme="majorHAnsi" w:eastAsia="Calibri" w:hAnsiTheme="majorHAnsi" w:cs="Times New Roman"/>
          <w:b/>
          <w:color w:val="000099"/>
          <w:sz w:val="36"/>
          <w:szCs w:val="20"/>
          <w:u w:val="single"/>
          <w:lang w:val="en-US"/>
        </w:rPr>
        <w:lastRenderedPageBreak/>
        <w:t>EMRI</w:t>
      </w:r>
      <w:r w:rsidRPr="00715123">
        <w:rPr>
          <w:rFonts w:asciiTheme="majorHAnsi" w:eastAsia="Calibri" w:hAnsiTheme="majorHAnsi" w:cs="Times New Roman"/>
          <w:b/>
          <w:color w:val="000099"/>
          <w:sz w:val="36"/>
          <w:szCs w:val="20"/>
          <w:u w:val="single"/>
        </w:rPr>
        <w:t xml:space="preserve"> – Η αρμονία </w:t>
      </w:r>
      <w:r w:rsidR="00014588" w:rsidRPr="00715123">
        <w:rPr>
          <w:rFonts w:asciiTheme="majorHAnsi" w:eastAsia="Calibri" w:hAnsiTheme="majorHAnsi" w:cs="Times New Roman"/>
          <w:b/>
          <w:color w:val="000099"/>
          <w:sz w:val="36"/>
          <w:szCs w:val="20"/>
          <w:u w:val="single"/>
        </w:rPr>
        <w:t>(καθ-</w:t>
      </w:r>
      <w:r w:rsidR="009B107A" w:rsidRPr="00715123">
        <w:rPr>
          <w:rFonts w:asciiTheme="majorHAnsi" w:eastAsia="Calibri" w:hAnsiTheme="majorHAnsi" w:cs="Times New Roman"/>
          <w:b/>
          <w:color w:val="000099"/>
          <w:sz w:val="36"/>
          <w:szCs w:val="20"/>
          <w:u w:val="single"/>
        </w:rPr>
        <w:t>)ορίζει</w:t>
      </w:r>
      <w:r w:rsidRPr="00715123">
        <w:rPr>
          <w:rFonts w:asciiTheme="majorHAnsi" w:eastAsia="Calibri" w:hAnsiTheme="majorHAnsi" w:cs="Times New Roman"/>
          <w:b/>
          <w:color w:val="000099"/>
          <w:sz w:val="36"/>
          <w:szCs w:val="20"/>
          <w:u w:val="single"/>
        </w:rPr>
        <w:t xml:space="preserve"> τη διαφορά</w:t>
      </w:r>
    </w:p>
    <w:p w:rsidR="00DE130F" w:rsidRDefault="00DE130F" w:rsidP="00BE6B68">
      <w:pPr>
        <w:widowControl w:val="0"/>
        <w:spacing w:before="120" w:after="120" w:line="240" w:lineRule="auto"/>
        <w:rPr>
          <w:rFonts w:asciiTheme="majorHAnsi" w:eastAsia="Calibri" w:hAnsiTheme="majorHAnsi" w:cs="Times New Roman"/>
          <w:color w:val="000099"/>
          <w:sz w:val="28"/>
          <w:szCs w:val="20"/>
        </w:rPr>
      </w:pPr>
    </w:p>
    <w:p w:rsidR="00A6686B" w:rsidRPr="00DD78EC" w:rsidRDefault="00002956" w:rsidP="00BE6B68">
      <w:pPr>
        <w:widowControl w:val="0"/>
        <w:spacing w:before="120" w:after="120" w:line="240" w:lineRule="auto"/>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Τ</w:t>
      </w:r>
      <w:r w:rsidR="00CB0738">
        <w:rPr>
          <w:rFonts w:asciiTheme="majorHAnsi" w:eastAsia="Calibri" w:hAnsiTheme="majorHAnsi" w:cs="Times New Roman"/>
          <w:color w:val="000099"/>
          <w:sz w:val="28"/>
          <w:szCs w:val="20"/>
        </w:rPr>
        <w:t>ο</w:t>
      </w:r>
      <w:r w:rsidR="00CB0738" w:rsidRPr="003327F5">
        <w:rPr>
          <w:rFonts w:asciiTheme="majorHAnsi" w:eastAsia="Calibri" w:hAnsiTheme="majorHAnsi" w:cs="Times New Roman"/>
          <w:color w:val="000099"/>
          <w:sz w:val="28"/>
          <w:szCs w:val="20"/>
        </w:rPr>
        <w:t xml:space="preserve"> Ευρωπαϊκό Ινστιτούτο Ιατρικής Έρευνας (EMRI) της ΦΑΡΜΑΣΕΡΒ-ΛΙΛΛΥ</w:t>
      </w:r>
      <w:r>
        <w:rPr>
          <w:rFonts w:asciiTheme="majorHAnsi" w:eastAsia="Calibri" w:hAnsiTheme="majorHAnsi" w:cs="Times New Roman"/>
          <w:color w:val="000099"/>
          <w:sz w:val="28"/>
          <w:szCs w:val="20"/>
        </w:rPr>
        <w:t xml:space="preserve">, για </w:t>
      </w:r>
      <w:r w:rsidRPr="006E373C">
        <w:rPr>
          <w:rFonts w:asciiTheme="majorHAnsi" w:eastAsia="Calibri" w:hAnsiTheme="majorHAnsi" w:cs="Times New Roman"/>
          <w:color w:val="000099"/>
          <w:sz w:val="28"/>
          <w:szCs w:val="20"/>
        </w:rPr>
        <w:t>την Ελληνική Φαρμακοβιομηχανία</w:t>
      </w:r>
      <w:r>
        <w:rPr>
          <w:rFonts w:asciiTheme="majorHAnsi" w:eastAsia="Calibri" w:hAnsiTheme="majorHAnsi" w:cs="Times New Roman"/>
          <w:color w:val="000099"/>
          <w:sz w:val="28"/>
          <w:szCs w:val="20"/>
        </w:rPr>
        <w:t>,</w:t>
      </w:r>
      <w:r w:rsidR="00CB0738">
        <w:rPr>
          <w:rFonts w:asciiTheme="majorHAnsi" w:eastAsia="Calibri" w:hAnsiTheme="majorHAnsi" w:cs="Times New Roman"/>
          <w:color w:val="000099"/>
          <w:sz w:val="28"/>
          <w:szCs w:val="20"/>
        </w:rPr>
        <w:t xml:space="preserve"> </w:t>
      </w:r>
      <w:r w:rsidR="00DA5BB0" w:rsidRPr="006E373C">
        <w:rPr>
          <w:rFonts w:asciiTheme="majorHAnsi" w:eastAsia="Calibri" w:hAnsiTheme="majorHAnsi" w:cs="Times New Roman"/>
          <w:color w:val="000099"/>
          <w:sz w:val="28"/>
          <w:szCs w:val="20"/>
        </w:rPr>
        <w:t xml:space="preserve">θεωρείται </w:t>
      </w:r>
      <w:r w:rsidR="00900587">
        <w:rPr>
          <w:rFonts w:asciiTheme="majorHAnsi" w:eastAsia="Calibri" w:hAnsiTheme="majorHAnsi" w:cs="Times New Roman"/>
          <w:color w:val="000099"/>
          <w:sz w:val="28"/>
          <w:szCs w:val="20"/>
        </w:rPr>
        <w:t>πρότυπο</w:t>
      </w:r>
      <w:r w:rsidR="00042465" w:rsidRPr="006E373C">
        <w:rPr>
          <w:rFonts w:asciiTheme="majorHAnsi" w:eastAsia="Calibri" w:hAnsiTheme="majorHAnsi" w:cs="Times New Roman"/>
          <w:color w:val="000099"/>
          <w:sz w:val="28"/>
          <w:szCs w:val="20"/>
        </w:rPr>
        <w:t xml:space="preserve"> δομής</w:t>
      </w:r>
      <w:r>
        <w:rPr>
          <w:rFonts w:asciiTheme="majorHAnsi" w:eastAsia="Calibri" w:hAnsiTheme="majorHAnsi" w:cs="Times New Roman"/>
          <w:color w:val="000099"/>
          <w:sz w:val="28"/>
          <w:szCs w:val="20"/>
        </w:rPr>
        <w:t xml:space="preserve">, </w:t>
      </w:r>
      <w:r w:rsidR="00042465" w:rsidRPr="006E373C">
        <w:rPr>
          <w:rFonts w:asciiTheme="majorHAnsi" w:eastAsia="Calibri" w:hAnsiTheme="majorHAnsi" w:cs="Times New Roman"/>
          <w:color w:val="000099"/>
          <w:sz w:val="28"/>
          <w:szCs w:val="20"/>
        </w:rPr>
        <w:t>ο</w:t>
      </w:r>
      <w:r w:rsidR="00DA5BB0" w:rsidRPr="006E373C">
        <w:rPr>
          <w:rFonts w:asciiTheme="majorHAnsi" w:eastAsia="Calibri" w:hAnsiTheme="majorHAnsi" w:cs="Times New Roman"/>
          <w:color w:val="000099"/>
          <w:sz w:val="28"/>
          <w:szCs w:val="20"/>
        </w:rPr>
        <w:t>ργ</w:t>
      </w:r>
      <w:r w:rsidR="00042465" w:rsidRPr="006E373C">
        <w:rPr>
          <w:rFonts w:asciiTheme="majorHAnsi" w:eastAsia="Calibri" w:hAnsiTheme="majorHAnsi" w:cs="Times New Roman"/>
          <w:color w:val="000099"/>
          <w:sz w:val="28"/>
          <w:szCs w:val="20"/>
        </w:rPr>
        <w:t>άνωσης</w:t>
      </w:r>
      <w:r w:rsidR="00DA5BB0" w:rsidRPr="006E373C">
        <w:rPr>
          <w:rFonts w:asciiTheme="majorHAnsi" w:eastAsia="Calibri" w:hAnsiTheme="majorHAnsi" w:cs="Times New Roman"/>
          <w:color w:val="000099"/>
          <w:sz w:val="28"/>
          <w:szCs w:val="20"/>
        </w:rPr>
        <w:t xml:space="preserve"> και </w:t>
      </w:r>
      <w:r w:rsidR="001D522A" w:rsidRPr="006E373C">
        <w:rPr>
          <w:rFonts w:asciiTheme="majorHAnsi" w:eastAsia="Calibri" w:hAnsiTheme="majorHAnsi" w:cs="Times New Roman"/>
          <w:color w:val="000099"/>
          <w:sz w:val="28"/>
          <w:szCs w:val="20"/>
        </w:rPr>
        <w:t>π</w:t>
      </w:r>
      <w:r w:rsidR="00DA5BB0" w:rsidRPr="006E373C">
        <w:rPr>
          <w:rFonts w:asciiTheme="majorHAnsi" w:eastAsia="Calibri" w:hAnsiTheme="majorHAnsi" w:cs="Times New Roman"/>
          <w:color w:val="000099"/>
          <w:sz w:val="28"/>
          <w:szCs w:val="20"/>
        </w:rPr>
        <w:t>αραγωγικότητα</w:t>
      </w:r>
      <w:r w:rsidR="001D522A" w:rsidRPr="006E373C">
        <w:rPr>
          <w:rFonts w:asciiTheme="majorHAnsi" w:eastAsia="Calibri" w:hAnsiTheme="majorHAnsi" w:cs="Times New Roman"/>
          <w:color w:val="000099"/>
          <w:sz w:val="28"/>
          <w:szCs w:val="20"/>
        </w:rPr>
        <w:t>ς</w:t>
      </w:r>
      <w:r w:rsidR="00DA5BB0" w:rsidRPr="006E373C">
        <w:rPr>
          <w:rFonts w:asciiTheme="majorHAnsi" w:eastAsia="Calibri" w:hAnsiTheme="majorHAnsi" w:cs="Times New Roman"/>
          <w:color w:val="000099"/>
          <w:sz w:val="28"/>
          <w:szCs w:val="20"/>
        </w:rPr>
        <w:t>.</w:t>
      </w:r>
      <w:r w:rsidR="00DA5BB0" w:rsidRPr="006E373C">
        <w:rPr>
          <w:rFonts w:asciiTheme="majorHAnsi" w:eastAsia="Calibri" w:hAnsiTheme="majorHAnsi" w:cs="Times New Roman"/>
          <w:color w:val="000099"/>
          <w:sz w:val="28"/>
          <w:szCs w:val="20"/>
        </w:rPr>
        <w:br/>
      </w:r>
    </w:p>
    <w:p w:rsidR="00836E13" w:rsidRPr="003F13BF" w:rsidRDefault="008B7954" w:rsidP="00BE6B68">
      <w:pPr>
        <w:widowControl w:val="0"/>
        <w:spacing w:before="120" w:after="120" w:line="240" w:lineRule="auto"/>
        <w:rPr>
          <w:rFonts w:asciiTheme="majorHAnsi" w:eastAsia="Calibri" w:hAnsiTheme="majorHAnsi" w:cs="Times New Roman"/>
          <w:b/>
          <w:color w:val="000099"/>
          <w:sz w:val="28"/>
          <w:szCs w:val="20"/>
          <w:u w:val="single"/>
        </w:rPr>
      </w:pPr>
      <w:r>
        <w:rPr>
          <w:rFonts w:asciiTheme="majorHAnsi" w:eastAsia="Calibri" w:hAnsiTheme="majorHAnsi" w:cs="Times New Roman"/>
          <w:color w:val="000099"/>
          <w:sz w:val="28"/>
          <w:szCs w:val="20"/>
        </w:rPr>
        <w:t xml:space="preserve">Με την </w:t>
      </w:r>
      <w:r w:rsidR="00A6686B" w:rsidRPr="00DD78EC">
        <w:rPr>
          <w:rFonts w:asciiTheme="majorHAnsi" w:eastAsia="Calibri" w:hAnsiTheme="majorHAnsi" w:cs="Times New Roman"/>
          <w:color w:val="000099"/>
          <w:sz w:val="28"/>
          <w:szCs w:val="20"/>
        </w:rPr>
        <w:t>Έρευνα και Ανάπτυξη</w:t>
      </w:r>
      <w:r w:rsidR="00241BC1">
        <w:rPr>
          <w:rFonts w:asciiTheme="majorHAnsi" w:eastAsia="Calibri" w:hAnsiTheme="majorHAnsi" w:cs="Times New Roman"/>
          <w:color w:val="000099"/>
          <w:sz w:val="28"/>
          <w:szCs w:val="20"/>
        </w:rPr>
        <w:t xml:space="preserve"> (</w:t>
      </w:r>
      <w:r w:rsidR="00241BC1">
        <w:rPr>
          <w:rFonts w:asciiTheme="majorHAnsi" w:eastAsia="Calibri" w:hAnsiTheme="majorHAnsi" w:cs="Times New Roman"/>
          <w:color w:val="000099"/>
          <w:sz w:val="28"/>
          <w:szCs w:val="20"/>
          <w:lang w:val="en-US"/>
        </w:rPr>
        <w:t>R</w:t>
      </w:r>
      <w:r w:rsidR="00241BC1" w:rsidRPr="00241BC1">
        <w:rPr>
          <w:rFonts w:asciiTheme="majorHAnsi" w:eastAsia="Calibri" w:hAnsiTheme="majorHAnsi" w:cs="Times New Roman"/>
          <w:color w:val="000099"/>
          <w:sz w:val="28"/>
          <w:szCs w:val="20"/>
        </w:rPr>
        <w:t>&amp;</w:t>
      </w:r>
      <w:r w:rsidR="00241BC1">
        <w:rPr>
          <w:rFonts w:asciiTheme="majorHAnsi" w:eastAsia="Calibri" w:hAnsiTheme="majorHAnsi" w:cs="Times New Roman"/>
          <w:color w:val="000099"/>
          <w:sz w:val="28"/>
          <w:szCs w:val="20"/>
          <w:lang w:val="en-US"/>
        </w:rPr>
        <w:t>D</w:t>
      </w:r>
      <w:r w:rsidR="00241BC1" w:rsidRPr="00AB13EA">
        <w:rPr>
          <w:rFonts w:asciiTheme="majorHAnsi" w:eastAsia="Calibri" w:hAnsiTheme="majorHAnsi" w:cs="Times New Roman"/>
          <w:color w:val="000099"/>
          <w:sz w:val="28"/>
          <w:szCs w:val="20"/>
        </w:rPr>
        <w:t>)</w:t>
      </w:r>
      <w:r w:rsidR="00A6686B" w:rsidRPr="00DD78EC">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να αποτελεί μ</w:t>
      </w:r>
      <w:r w:rsidR="00A6686B" w:rsidRPr="00DD78EC">
        <w:rPr>
          <w:rFonts w:asciiTheme="majorHAnsi" w:eastAsia="Calibri" w:hAnsiTheme="majorHAnsi" w:cs="Times New Roman"/>
          <w:color w:val="000099"/>
          <w:sz w:val="28"/>
          <w:szCs w:val="20"/>
        </w:rPr>
        <w:t>ία από τις κορυφα</w:t>
      </w:r>
      <w:r>
        <w:rPr>
          <w:rFonts w:asciiTheme="majorHAnsi" w:eastAsia="Calibri" w:hAnsiTheme="majorHAnsi" w:cs="Times New Roman"/>
          <w:color w:val="000099"/>
          <w:sz w:val="28"/>
          <w:szCs w:val="20"/>
        </w:rPr>
        <w:t>ίες προτεραιότητες, η</w:t>
      </w:r>
      <w:r w:rsidR="00C42F74" w:rsidRPr="006E373C">
        <w:rPr>
          <w:rFonts w:asciiTheme="majorHAnsi" w:eastAsia="Calibri" w:hAnsiTheme="majorHAnsi" w:cs="Times New Roman"/>
          <w:color w:val="000099"/>
          <w:sz w:val="28"/>
          <w:szCs w:val="20"/>
        </w:rPr>
        <w:t xml:space="preserve"> α</w:t>
      </w:r>
      <w:r w:rsidR="00DA5BB0" w:rsidRPr="006E373C">
        <w:rPr>
          <w:rFonts w:asciiTheme="majorHAnsi" w:eastAsia="Calibri" w:hAnsiTheme="majorHAnsi" w:cs="Times New Roman"/>
          <w:color w:val="000099"/>
          <w:sz w:val="28"/>
          <w:szCs w:val="20"/>
        </w:rPr>
        <w:t xml:space="preserve">ρμονία </w:t>
      </w:r>
      <w:r w:rsidR="00114C13">
        <w:rPr>
          <w:rFonts w:asciiTheme="majorHAnsi" w:eastAsia="Calibri" w:hAnsiTheme="majorHAnsi" w:cs="Times New Roman"/>
          <w:color w:val="000099"/>
          <w:sz w:val="28"/>
          <w:szCs w:val="20"/>
        </w:rPr>
        <w:t>είναι αυτή που (καθ-)</w:t>
      </w:r>
      <w:r w:rsidR="00DA5BB0" w:rsidRPr="006E373C">
        <w:rPr>
          <w:rFonts w:asciiTheme="majorHAnsi" w:eastAsia="Calibri" w:hAnsiTheme="majorHAnsi" w:cs="Times New Roman"/>
          <w:color w:val="000099"/>
          <w:sz w:val="28"/>
          <w:szCs w:val="20"/>
        </w:rPr>
        <w:t xml:space="preserve">ορίζει τη </w:t>
      </w:r>
      <w:r w:rsidR="007828E5">
        <w:rPr>
          <w:rFonts w:asciiTheme="majorHAnsi" w:eastAsia="Calibri" w:hAnsiTheme="majorHAnsi" w:cs="Times New Roman"/>
          <w:color w:val="000099"/>
          <w:sz w:val="28"/>
          <w:szCs w:val="20"/>
        </w:rPr>
        <w:t>διαφορά</w:t>
      </w:r>
      <w:r w:rsidR="00836E13" w:rsidRPr="006E373C">
        <w:rPr>
          <w:rFonts w:asciiTheme="majorHAnsi" w:eastAsia="Calibri" w:hAnsiTheme="majorHAnsi" w:cs="Times New Roman"/>
          <w:color w:val="000099"/>
          <w:sz w:val="28"/>
          <w:szCs w:val="20"/>
        </w:rPr>
        <w:t>...</w:t>
      </w:r>
      <w:r w:rsidR="00836E13" w:rsidRPr="006E373C">
        <w:rPr>
          <w:rFonts w:asciiTheme="majorHAnsi" w:eastAsia="Calibri" w:hAnsiTheme="majorHAnsi" w:cs="Times New Roman"/>
          <w:color w:val="000099"/>
          <w:sz w:val="28"/>
          <w:szCs w:val="20"/>
        </w:rPr>
        <w:br/>
      </w:r>
      <w:r w:rsidR="00836E13" w:rsidRPr="006E373C">
        <w:rPr>
          <w:rFonts w:asciiTheme="majorHAnsi" w:eastAsia="Calibri" w:hAnsiTheme="majorHAnsi" w:cs="Times New Roman"/>
          <w:color w:val="000099"/>
          <w:sz w:val="28"/>
          <w:szCs w:val="20"/>
        </w:rPr>
        <w:br/>
        <w:t>Αρμονία</w:t>
      </w:r>
      <w:r w:rsidR="003F13BF" w:rsidRPr="008B7954">
        <w:rPr>
          <w:rFonts w:asciiTheme="majorHAnsi" w:eastAsia="Calibri" w:hAnsiTheme="majorHAnsi" w:cs="Times New Roman"/>
          <w:color w:val="000099"/>
          <w:sz w:val="28"/>
          <w:szCs w:val="20"/>
        </w:rPr>
        <w:t>…</w:t>
      </w:r>
    </w:p>
    <w:p w:rsidR="00836E13" w:rsidRPr="003327F5" w:rsidRDefault="003F13BF" w:rsidP="00BE6B68">
      <w:pPr>
        <w:pStyle w:val="ListParagraph"/>
        <w:widowControl w:val="0"/>
        <w:numPr>
          <w:ilvl w:val="0"/>
          <w:numId w:val="10"/>
        </w:numPr>
        <w:spacing w:before="120" w:after="120" w:line="36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Στη δ</w:t>
      </w:r>
      <w:r w:rsidR="00DA5BB0" w:rsidRPr="003327F5">
        <w:rPr>
          <w:rFonts w:asciiTheme="majorHAnsi" w:eastAsia="Calibri" w:hAnsiTheme="majorHAnsi" w:cs="Times New Roman"/>
          <w:color w:val="000099"/>
          <w:sz w:val="28"/>
          <w:szCs w:val="20"/>
        </w:rPr>
        <w:t>ραστηρι</w:t>
      </w:r>
      <w:r w:rsidR="00DB6DFE">
        <w:rPr>
          <w:rFonts w:asciiTheme="majorHAnsi" w:eastAsia="Calibri" w:hAnsiTheme="majorHAnsi" w:cs="Times New Roman"/>
          <w:color w:val="000099"/>
          <w:sz w:val="28"/>
          <w:szCs w:val="20"/>
        </w:rPr>
        <w:t xml:space="preserve">οποίηση </w:t>
      </w:r>
      <w:r w:rsidR="00DA5BB0" w:rsidRPr="003327F5">
        <w:rPr>
          <w:rFonts w:asciiTheme="majorHAnsi" w:eastAsia="Calibri" w:hAnsiTheme="majorHAnsi" w:cs="Times New Roman"/>
          <w:color w:val="000099"/>
          <w:sz w:val="28"/>
          <w:szCs w:val="20"/>
        </w:rPr>
        <w:t xml:space="preserve">σε </w:t>
      </w:r>
      <w:r w:rsidR="00C42F74" w:rsidRPr="003327F5">
        <w:rPr>
          <w:rFonts w:asciiTheme="majorHAnsi" w:eastAsia="Calibri" w:hAnsiTheme="majorHAnsi" w:cs="Times New Roman"/>
          <w:color w:val="000099"/>
          <w:sz w:val="28"/>
          <w:szCs w:val="20"/>
        </w:rPr>
        <w:t>πλήθος θεραπευτικών κατηγοριών</w:t>
      </w:r>
    </w:p>
    <w:p w:rsidR="00836E13" w:rsidRPr="003327F5" w:rsidRDefault="003F13BF" w:rsidP="00BE6B68">
      <w:pPr>
        <w:pStyle w:val="ListParagraph"/>
        <w:widowControl w:val="0"/>
        <w:numPr>
          <w:ilvl w:val="0"/>
          <w:numId w:val="10"/>
        </w:numPr>
        <w:spacing w:before="120" w:after="120" w:line="36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Στην ι</w:t>
      </w:r>
      <w:r w:rsidR="00DA5BB0" w:rsidRPr="003327F5">
        <w:rPr>
          <w:rFonts w:asciiTheme="majorHAnsi" w:eastAsia="Calibri" w:hAnsiTheme="majorHAnsi" w:cs="Times New Roman"/>
          <w:color w:val="000099"/>
          <w:sz w:val="28"/>
          <w:szCs w:val="20"/>
        </w:rPr>
        <w:t xml:space="preserve">σορροπημένη </w:t>
      </w:r>
      <w:r w:rsidR="0089177C">
        <w:rPr>
          <w:rFonts w:asciiTheme="majorHAnsi" w:eastAsia="Calibri" w:hAnsiTheme="majorHAnsi" w:cs="Times New Roman"/>
          <w:color w:val="000099"/>
          <w:sz w:val="28"/>
          <w:szCs w:val="20"/>
        </w:rPr>
        <w:t xml:space="preserve">διαχείριση </w:t>
      </w:r>
      <w:r>
        <w:rPr>
          <w:rFonts w:asciiTheme="majorHAnsi" w:eastAsia="Calibri" w:hAnsiTheme="majorHAnsi" w:cs="Times New Roman"/>
          <w:color w:val="000099"/>
          <w:sz w:val="28"/>
          <w:szCs w:val="20"/>
        </w:rPr>
        <w:t xml:space="preserve">του </w:t>
      </w:r>
      <w:r w:rsidR="00DA5BB0" w:rsidRPr="003327F5">
        <w:rPr>
          <w:rFonts w:asciiTheme="majorHAnsi" w:eastAsia="Calibri" w:hAnsiTheme="majorHAnsi" w:cs="Times New Roman"/>
          <w:color w:val="000099"/>
          <w:sz w:val="28"/>
          <w:szCs w:val="20"/>
        </w:rPr>
        <w:t>φόρτου εργασίας</w:t>
      </w:r>
    </w:p>
    <w:p w:rsidR="00836E13" w:rsidRPr="0089177C" w:rsidRDefault="003F13BF" w:rsidP="00BE6B68">
      <w:pPr>
        <w:pStyle w:val="ListParagraph"/>
        <w:widowControl w:val="0"/>
        <w:numPr>
          <w:ilvl w:val="0"/>
          <w:numId w:val="10"/>
        </w:numPr>
        <w:spacing w:before="120" w:after="120" w:line="36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Στην </w:t>
      </w:r>
      <w:r w:rsidR="00AB13EA">
        <w:rPr>
          <w:rFonts w:asciiTheme="majorHAnsi" w:eastAsia="Calibri" w:hAnsiTheme="majorHAnsi" w:cs="Times New Roman"/>
          <w:color w:val="000099"/>
          <w:sz w:val="28"/>
          <w:szCs w:val="20"/>
        </w:rPr>
        <w:t xml:space="preserve">ταχύτητα και την </w:t>
      </w:r>
      <w:r>
        <w:rPr>
          <w:rFonts w:asciiTheme="majorHAnsi" w:eastAsia="Calibri" w:hAnsiTheme="majorHAnsi" w:cs="Times New Roman"/>
          <w:color w:val="000099"/>
          <w:sz w:val="28"/>
          <w:szCs w:val="20"/>
        </w:rPr>
        <w:t>ε</w:t>
      </w:r>
      <w:r w:rsidR="00DA5BB0" w:rsidRPr="0089177C">
        <w:rPr>
          <w:rFonts w:asciiTheme="majorHAnsi" w:eastAsia="Calibri" w:hAnsiTheme="majorHAnsi" w:cs="Times New Roman"/>
          <w:color w:val="000099"/>
          <w:sz w:val="28"/>
          <w:szCs w:val="20"/>
        </w:rPr>
        <w:t>υελιξία</w:t>
      </w:r>
    </w:p>
    <w:p w:rsidR="00836E13" w:rsidRPr="003327F5" w:rsidRDefault="003F13BF" w:rsidP="00BE6B68">
      <w:pPr>
        <w:pStyle w:val="ListParagraph"/>
        <w:widowControl w:val="0"/>
        <w:numPr>
          <w:ilvl w:val="0"/>
          <w:numId w:val="10"/>
        </w:numPr>
        <w:spacing w:before="120" w:after="120" w:line="36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Στη σ</w:t>
      </w:r>
      <w:r w:rsidR="00DA5BB0" w:rsidRPr="003327F5">
        <w:rPr>
          <w:rFonts w:asciiTheme="majorHAnsi" w:eastAsia="Calibri" w:hAnsiTheme="majorHAnsi" w:cs="Times New Roman"/>
          <w:color w:val="000099"/>
          <w:sz w:val="28"/>
          <w:szCs w:val="20"/>
        </w:rPr>
        <w:t xml:space="preserve">υνεχή παρουσία στα </w:t>
      </w:r>
      <w:r w:rsidR="006E14A9">
        <w:rPr>
          <w:rFonts w:asciiTheme="majorHAnsi" w:eastAsia="Calibri" w:hAnsiTheme="majorHAnsi" w:cs="Times New Roman"/>
          <w:color w:val="000099"/>
          <w:sz w:val="28"/>
          <w:szCs w:val="20"/>
        </w:rPr>
        <w:t>ερευνητικά κέντρα</w:t>
      </w:r>
    </w:p>
    <w:p w:rsidR="00836E13" w:rsidRPr="003327F5" w:rsidRDefault="003F13BF" w:rsidP="00BE6B68">
      <w:pPr>
        <w:pStyle w:val="ListParagraph"/>
        <w:widowControl w:val="0"/>
        <w:numPr>
          <w:ilvl w:val="0"/>
          <w:numId w:val="10"/>
        </w:numPr>
        <w:spacing w:before="120" w:after="120" w:line="36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Στη </w:t>
      </w:r>
      <w:r w:rsidR="00DE2F2B">
        <w:rPr>
          <w:rFonts w:asciiTheme="majorHAnsi" w:eastAsia="Calibri" w:hAnsiTheme="majorHAnsi" w:cs="Times New Roman"/>
          <w:color w:val="000099"/>
          <w:sz w:val="28"/>
          <w:szCs w:val="20"/>
        </w:rPr>
        <w:t>δ</w:t>
      </w:r>
      <w:r w:rsidR="00DA5BB0" w:rsidRPr="003327F5">
        <w:rPr>
          <w:rFonts w:asciiTheme="majorHAnsi" w:eastAsia="Calibri" w:hAnsiTheme="majorHAnsi" w:cs="Times New Roman"/>
          <w:color w:val="000099"/>
          <w:sz w:val="28"/>
          <w:szCs w:val="20"/>
        </w:rPr>
        <w:t xml:space="preserve">ημιουργία </w:t>
      </w:r>
      <w:r w:rsidR="00DE2F2B">
        <w:rPr>
          <w:rFonts w:asciiTheme="majorHAnsi" w:eastAsia="Calibri" w:hAnsiTheme="majorHAnsi" w:cs="Times New Roman"/>
          <w:color w:val="000099"/>
          <w:sz w:val="28"/>
          <w:szCs w:val="20"/>
        </w:rPr>
        <w:t>δ</w:t>
      </w:r>
      <w:r w:rsidR="00836E13" w:rsidRPr="003327F5">
        <w:rPr>
          <w:rFonts w:asciiTheme="majorHAnsi" w:eastAsia="Calibri" w:hAnsiTheme="majorHAnsi" w:cs="Times New Roman"/>
          <w:color w:val="000099"/>
          <w:sz w:val="28"/>
          <w:szCs w:val="20"/>
        </w:rPr>
        <w:t>ημοσιεύσεων</w:t>
      </w:r>
    </w:p>
    <w:p w:rsidR="00836E13" w:rsidRPr="003327F5" w:rsidRDefault="003F13BF" w:rsidP="00BE6B68">
      <w:pPr>
        <w:pStyle w:val="ListParagraph"/>
        <w:widowControl w:val="0"/>
        <w:numPr>
          <w:ilvl w:val="0"/>
          <w:numId w:val="10"/>
        </w:numPr>
        <w:spacing w:before="120" w:after="120" w:line="36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Στη</w:t>
      </w:r>
      <w:r w:rsidR="00F61C6A">
        <w:rPr>
          <w:rFonts w:asciiTheme="majorHAnsi" w:eastAsia="Calibri" w:hAnsiTheme="majorHAnsi" w:cs="Times New Roman"/>
          <w:color w:val="000099"/>
          <w:sz w:val="28"/>
          <w:szCs w:val="20"/>
        </w:rPr>
        <w:t xml:space="preserve">ν άποψη </w:t>
      </w:r>
      <w:r w:rsidR="00BC5E85">
        <w:rPr>
          <w:rFonts w:asciiTheme="majorHAnsi" w:eastAsia="Calibri" w:hAnsiTheme="majorHAnsi" w:cs="Times New Roman"/>
          <w:color w:val="000099"/>
          <w:sz w:val="28"/>
          <w:szCs w:val="20"/>
        </w:rPr>
        <w:t xml:space="preserve">των </w:t>
      </w:r>
      <w:r w:rsidR="00836E13" w:rsidRPr="003327F5">
        <w:rPr>
          <w:rFonts w:asciiTheme="majorHAnsi" w:eastAsia="Calibri" w:hAnsiTheme="majorHAnsi" w:cs="Times New Roman"/>
          <w:color w:val="000099"/>
          <w:sz w:val="28"/>
          <w:szCs w:val="20"/>
        </w:rPr>
        <w:t>ερευνητών</w:t>
      </w:r>
    </w:p>
    <w:p w:rsidR="009A63DD" w:rsidRDefault="009A63DD" w:rsidP="00BE6B68">
      <w:pPr>
        <w:spacing w:before="120" w:after="120"/>
        <w:rPr>
          <w:rFonts w:asciiTheme="majorHAnsi" w:eastAsia="Calibri" w:hAnsiTheme="majorHAnsi" w:cs="Times New Roman"/>
          <w:b/>
          <w:color w:val="000099"/>
          <w:sz w:val="28"/>
          <w:szCs w:val="20"/>
          <w:u w:val="single"/>
        </w:rPr>
      </w:pPr>
      <w:r>
        <w:rPr>
          <w:rFonts w:asciiTheme="majorHAnsi" w:eastAsia="Calibri" w:hAnsiTheme="majorHAnsi" w:cs="Times New Roman"/>
          <w:b/>
          <w:color w:val="000099"/>
          <w:sz w:val="28"/>
          <w:szCs w:val="20"/>
          <w:u w:val="single"/>
        </w:rPr>
        <w:br w:type="page"/>
      </w:r>
    </w:p>
    <w:p w:rsidR="00885C97" w:rsidRDefault="006E373C" w:rsidP="00BE6B68">
      <w:pPr>
        <w:widowControl w:val="0"/>
        <w:spacing w:before="120" w:after="120" w:line="240" w:lineRule="auto"/>
        <w:jc w:val="both"/>
        <w:rPr>
          <w:rFonts w:asciiTheme="majorHAnsi" w:eastAsia="Calibri" w:hAnsiTheme="majorHAnsi" w:cs="Times New Roman"/>
          <w:b/>
          <w:color w:val="000099"/>
          <w:sz w:val="36"/>
          <w:szCs w:val="20"/>
          <w:u w:val="single"/>
        </w:rPr>
      </w:pPr>
      <w:r w:rsidRPr="00715123">
        <w:rPr>
          <w:rFonts w:asciiTheme="majorHAnsi" w:eastAsia="Calibri" w:hAnsiTheme="majorHAnsi" w:cs="Times New Roman"/>
          <w:b/>
          <w:color w:val="000099"/>
          <w:sz w:val="36"/>
          <w:szCs w:val="20"/>
          <w:u w:val="single"/>
          <w:lang w:val="en-US"/>
        </w:rPr>
        <w:lastRenderedPageBreak/>
        <w:t>EMRI</w:t>
      </w:r>
      <w:r w:rsidRPr="00715123">
        <w:rPr>
          <w:rFonts w:asciiTheme="majorHAnsi" w:eastAsia="Calibri" w:hAnsiTheme="majorHAnsi" w:cs="Times New Roman"/>
          <w:b/>
          <w:color w:val="000099"/>
          <w:sz w:val="36"/>
          <w:szCs w:val="20"/>
          <w:u w:val="single"/>
        </w:rPr>
        <w:t xml:space="preserve"> – </w:t>
      </w:r>
      <w:r w:rsidR="00F458CA" w:rsidRPr="00715123">
        <w:rPr>
          <w:rFonts w:asciiTheme="majorHAnsi" w:eastAsia="Calibri" w:hAnsiTheme="majorHAnsi" w:cs="Times New Roman"/>
          <w:b/>
          <w:color w:val="000099"/>
          <w:sz w:val="36"/>
          <w:szCs w:val="20"/>
          <w:u w:val="single"/>
        </w:rPr>
        <w:t>Βιβλίο Δημοσιεύσεων με τίτλο</w:t>
      </w:r>
      <w:r w:rsidRPr="00715123">
        <w:rPr>
          <w:rFonts w:asciiTheme="majorHAnsi" w:eastAsia="Calibri" w:hAnsiTheme="majorHAnsi" w:cs="Times New Roman"/>
          <w:b/>
          <w:color w:val="000099"/>
          <w:sz w:val="36"/>
          <w:szCs w:val="20"/>
          <w:u w:val="single"/>
        </w:rPr>
        <w:t>:</w:t>
      </w:r>
    </w:p>
    <w:p w:rsidR="006E373C" w:rsidRPr="00715123" w:rsidRDefault="00F458CA" w:rsidP="00BE6B68">
      <w:pPr>
        <w:widowControl w:val="0"/>
        <w:spacing w:before="120" w:after="120" w:line="240" w:lineRule="auto"/>
        <w:jc w:val="both"/>
        <w:rPr>
          <w:rFonts w:asciiTheme="majorHAnsi" w:eastAsia="Calibri" w:hAnsiTheme="majorHAnsi" w:cs="Times New Roman"/>
          <w:b/>
          <w:color w:val="000099"/>
          <w:sz w:val="36"/>
          <w:szCs w:val="20"/>
          <w:u w:val="single"/>
        </w:rPr>
      </w:pPr>
      <w:r w:rsidRPr="00715123">
        <w:rPr>
          <w:rFonts w:asciiTheme="majorHAnsi" w:eastAsia="Calibri" w:hAnsiTheme="majorHAnsi" w:cs="Times New Roman"/>
          <w:b/>
          <w:color w:val="000099"/>
          <w:sz w:val="36"/>
          <w:szCs w:val="20"/>
          <w:u w:val="single"/>
        </w:rPr>
        <w:t>«Κλινική Έρευνα στην Ελλάδα 1996 – 2010»</w:t>
      </w:r>
    </w:p>
    <w:p w:rsidR="00DE130F" w:rsidRDefault="00DE130F"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664CAC" w:rsidRDefault="004502C7"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Στις αρχές του 2011, τ</w:t>
      </w:r>
      <w:r w:rsidRPr="003327F5">
        <w:rPr>
          <w:rFonts w:asciiTheme="majorHAnsi" w:eastAsia="Calibri" w:hAnsiTheme="majorHAnsi" w:cs="Times New Roman"/>
          <w:color w:val="000099"/>
          <w:sz w:val="28"/>
          <w:szCs w:val="20"/>
        </w:rPr>
        <w:t>ο Ευρωπαϊκό Ινστιτούτο Ιατρικής Έρευνας (EMRI) της ΦΑΡΜΑΣΕΡΒ-ΛΙΛΛΥ</w:t>
      </w:r>
      <w:r>
        <w:rPr>
          <w:rFonts w:asciiTheme="majorHAnsi" w:eastAsia="Calibri" w:hAnsiTheme="majorHAnsi" w:cs="Times New Roman"/>
          <w:color w:val="000099"/>
          <w:sz w:val="28"/>
          <w:szCs w:val="20"/>
        </w:rPr>
        <w:t xml:space="preserve"> προχώρησε στην έκδοση του βιβλίου με τίτλο «</w:t>
      </w:r>
      <w:r w:rsidRPr="004502C7">
        <w:rPr>
          <w:rFonts w:asciiTheme="majorHAnsi" w:eastAsia="Calibri" w:hAnsiTheme="majorHAnsi" w:cs="Times New Roman"/>
          <w:color w:val="000099"/>
          <w:sz w:val="28"/>
          <w:szCs w:val="20"/>
        </w:rPr>
        <w:t xml:space="preserve">Κλινική </w:t>
      </w:r>
      <w:r>
        <w:rPr>
          <w:rFonts w:asciiTheme="majorHAnsi" w:eastAsia="Calibri" w:hAnsiTheme="majorHAnsi" w:cs="Times New Roman"/>
          <w:color w:val="000099"/>
          <w:sz w:val="28"/>
          <w:szCs w:val="20"/>
        </w:rPr>
        <w:t>Έ</w:t>
      </w:r>
      <w:r w:rsidRPr="004502C7">
        <w:rPr>
          <w:rFonts w:asciiTheme="majorHAnsi" w:eastAsia="Calibri" w:hAnsiTheme="majorHAnsi" w:cs="Times New Roman"/>
          <w:color w:val="000099"/>
          <w:sz w:val="28"/>
          <w:szCs w:val="20"/>
        </w:rPr>
        <w:t>ρευνα στην Ελλάδα</w:t>
      </w:r>
      <w:r>
        <w:rPr>
          <w:rFonts w:asciiTheme="majorHAnsi" w:eastAsia="Calibri" w:hAnsiTheme="majorHAnsi" w:cs="Times New Roman"/>
          <w:color w:val="000099"/>
          <w:sz w:val="28"/>
          <w:szCs w:val="20"/>
        </w:rPr>
        <w:t xml:space="preserve"> </w:t>
      </w:r>
      <w:r w:rsidRPr="004502C7">
        <w:rPr>
          <w:rFonts w:asciiTheme="majorHAnsi" w:eastAsia="Calibri" w:hAnsiTheme="majorHAnsi" w:cs="Times New Roman"/>
          <w:color w:val="000099"/>
          <w:sz w:val="28"/>
          <w:szCs w:val="20"/>
        </w:rPr>
        <w:t xml:space="preserve">1996 </w:t>
      </w:r>
      <w:r>
        <w:rPr>
          <w:rFonts w:asciiTheme="majorHAnsi" w:eastAsia="Calibri" w:hAnsiTheme="majorHAnsi" w:cs="Times New Roman"/>
          <w:color w:val="000099"/>
          <w:sz w:val="28"/>
          <w:szCs w:val="20"/>
        </w:rPr>
        <w:t>–</w:t>
      </w:r>
      <w:r w:rsidRPr="004502C7">
        <w:rPr>
          <w:rFonts w:asciiTheme="majorHAnsi" w:eastAsia="Calibri" w:hAnsiTheme="majorHAnsi" w:cs="Times New Roman"/>
          <w:color w:val="000099"/>
          <w:sz w:val="28"/>
          <w:szCs w:val="20"/>
        </w:rPr>
        <w:t xml:space="preserve"> 2010</w:t>
      </w:r>
      <w:r>
        <w:rPr>
          <w:rFonts w:asciiTheme="majorHAnsi" w:eastAsia="Calibri" w:hAnsiTheme="majorHAnsi" w:cs="Times New Roman"/>
          <w:color w:val="000099"/>
          <w:sz w:val="28"/>
          <w:szCs w:val="20"/>
        </w:rPr>
        <w:t>»,</w:t>
      </w:r>
      <w:r w:rsidR="00474CBD">
        <w:rPr>
          <w:rFonts w:asciiTheme="majorHAnsi" w:eastAsia="Calibri" w:hAnsiTheme="majorHAnsi" w:cs="Times New Roman"/>
          <w:color w:val="000099"/>
          <w:sz w:val="28"/>
          <w:szCs w:val="20"/>
        </w:rPr>
        <w:t xml:space="preserve"> στο οποίο αποτυπώνεται </w:t>
      </w:r>
      <w:r w:rsidR="003A7CDD">
        <w:rPr>
          <w:rFonts w:asciiTheme="majorHAnsi" w:eastAsia="Calibri" w:hAnsiTheme="majorHAnsi" w:cs="Times New Roman"/>
          <w:color w:val="000099"/>
          <w:sz w:val="28"/>
          <w:szCs w:val="20"/>
        </w:rPr>
        <w:t xml:space="preserve">ένα αντιπροσωπευτικό δείγμα </w:t>
      </w:r>
      <w:r w:rsidR="00435E69">
        <w:rPr>
          <w:rFonts w:asciiTheme="majorHAnsi" w:eastAsia="Calibri" w:hAnsiTheme="majorHAnsi" w:cs="Times New Roman"/>
          <w:color w:val="000099"/>
          <w:sz w:val="28"/>
          <w:szCs w:val="20"/>
        </w:rPr>
        <w:t>τ</w:t>
      </w:r>
      <w:r w:rsidR="00474CBD">
        <w:rPr>
          <w:rFonts w:asciiTheme="majorHAnsi" w:eastAsia="Calibri" w:hAnsiTheme="majorHAnsi" w:cs="Times New Roman"/>
          <w:color w:val="000099"/>
          <w:sz w:val="28"/>
          <w:szCs w:val="20"/>
        </w:rPr>
        <w:t>η</w:t>
      </w:r>
      <w:r w:rsidR="00435E69">
        <w:rPr>
          <w:rFonts w:asciiTheme="majorHAnsi" w:eastAsia="Calibri" w:hAnsiTheme="majorHAnsi" w:cs="Times New Roman"/>
          <w:color w:val="000099"/>
          <w:sz w:val="28"/>
          <w:szCs w:val="20"/>
        </w:rPr>
        <w:t>ς</w:t>
      </w:r>
      <w:r w:rsidR="00474CBD">
        <w:rPr>
          <w:rFonts w:asciiTheme="majorHAnsi" w:eastAsia="Calibri" w:hAnsiTheme="majorHAnsi" w:cs="Times New Roman"/>
          <w:color w:val="000099"/>
          <w:sz w:val="28"/>
          <w:szCs w:val="20"/>
        </w:rPr>
        <w:t xml:space="preserve"> ερευνητική</w:t>
      </w:r>
      <w:r w:rsidR="00435E69">
        <w:rPr>
          <w:rFonts w:asciiTheme="majorHAnsi" w:eastAsia="Calibri" w:hAnsiTheme="majorHAnsi" w:cs="Times New Roman"/>
          <w:color w:val="000099"/>
          <w:sz w:val="28"/>
          <w:szCs w:val="20"/>
        </w:rPr>
        <w:t>ς</w:t>
      </w:r>
      <w:r w:rsidR="00474CBD">
        <w:rPr>
          <w:rFonts w:asciiTheme="majorHAnsi" w:eastAsia="Calibri" w:hAnsiTheme="majorHAnsi" w:cs="Times New Roman"/>
          <w:color w:val="000099"/>
          <w:sz w:val="28"/>
          <w:szCs w:val="20"/>
        </w:rPr>
        <w:t xml:space="preserve"> δραστηριότητα</w:t>
      </w:r>
      <w:r w:rsidR="00435E69">
        <w:rPr>
          <w:rFonts w:asciiTheme="majorHAnsi" w:eastAsia="Calibri" w:hAnsiTheme="majorHAnsi" w:cs="Times New Roman"/>
          <w:color w:val="000099"/>
          <w:sz w:val="28"/>
          <w:szCs w:val="20"/>
        </w:rPr>
        <w:t>ς</w:t>
      </w:r>
      <w:r w:rsidR="00664CAC">
        <w:rPr>
          <w:rFonts w:asciiTheme="majorHAnsi" w:eastAsia="Calibri" w:hAnsiTheme="majorHAnsi" w:cs="Times New Roman"/>
          <w:color w:val="000099"/>
          <w:sz w:val="28"/>
          <w:szCs w:val="20"/>
        </w:rPr>
        <w:t xml:space="preserve"> της συγκεκριμένης περιόδου.</w:t>
      </w:r>
    </w:p>
    <w:p w:rsidR="00664CAC" w:rsidRDefault="00664CAC"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794895" w:rsidRDefault="00664CAC"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Το βιβλίο αυτό επιδόθηκε στους συμμετέχοντες στα </w:t>
      </w:r>
      <w:r w:rsidR="003A7CDD">
        <w:rPr>
          <w:rFonts w:asciiTheme="majorHAnsi" w:eastAsia="Calibri" w:hAnsiTheme="majorHAnsi" w:cs="Times New Roman"/>
          <w:color w:val="000099"/>
          <w:sz w:val="28"/>
          <w:szCs w:val="20"/>
        </w:rPr>
        <w:t xml:space="preserve">ερευνητικά </w:t>
      </w:r>
      <w:r>
        <w:rPr>
          <w:rFonts w:asciiTheme="majorHAnsi" w:eastAsia="Calibri" w:hAnsiTheme="majorHAnsi" w:cs="Times New Roman"/>
          <w:color w:val="000099"/>
          <w:sz w:val="28"/>
          <w:szCs w:val="20"/>
        </w:rPr>
        <w:t xml:space="preserve">προγράμματα </w:t>
      </w:r>
      <w:r w:rsidR="003A7CDD">
        <w:rPr>
          <w:rFonts w:asciiTheme="majorHAnsi" w:eastAsia="Calibri" w:hAnsiTheme="majorHAnsi" w:cs="Times New Roman"/>
          <w:color w:val="000099"/>
          <w:sz w:val="28"/>
          <w:szCs w:val="20"/>
        </w:rPr>
        <w:t xml:space="preserve">ιατρούς </w:t>
      </w:r>
      <w:r w:rsidR="00450E81">
        <w:rPr>
          <w:rFonts w:asciiTheme="majorHAnsi" w:eastAsia="Calibri" w:hAnsiTheme="majorHAnsi" w:cs="Times New Roman"/>
          <w:color w:val="000099"/>
          <w:sz w:val="28"/>
          <w:szCs w:val="20"/>
        </w:rPr>
        <w:t>–</w:t>
      </w:r>
      <w:r w:rsidR="003A7CDD">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ερευνητές</w:t>
      </w:r>
      <w:r w:rsidR="00450E81">
        <w:rPr>
          <w:rFonts w:asciiTheme="majorHAnsi" w:eastAsia="Calibri" w:hAnsiTheme="majorHAnsi" w:cs="Times New Roman"/>
          <w:color w:val="000099"/>
          <w:sz w:val="28"/>
          <w:szCs w:val="20"/>
        </w:rPr>
        <w:t>, κατά τη διάρκεια</w:t>
      </w:r>
      <w:r>
        <w:rPr>
          <w:rFonts w:asciiTheme="majorHAnsi" w:eastAsia="Calibri" w:hAnsiTheme="majorHAnsi" w:cs="Times New Roman"/>
          <w:color w:val="000099"/>
          <w:sz w:val="28"/>
          <w:szCs w:val="20"/>
        </w:rPr>
        <w:t xml:space="preserve"> σ</w:t>
      </w:r>
      <w:r w:rsidR="00450E81">
        <w:rPr>
          <w:rFonts w:asciiTheme="majorHAnsi" w:eastAsia="Calibri" w:hAnsiTheme="majorHAnsi" w:cs="Times New Roman"/>
          <w:color w:val="000099"/>
          <w:sz w:val="28"/>
          <w:szCs w:val="20"/>
        </w:rPr>
        <w:t xml:space="preserve">χετικών </w:t>
      </w:r>
      <w:r>
        <w:rPr>
          <w:rFonts w:asciiTheme="majorHAnsi" w:eastAsia="Calibri" w:hAnsiTheme="majorHAnsi" w:cs="Times New Roman"/>
          <w:color w:val="000099"/>
          <w:sz w:val="28"/>
          <w:szCs w:val="20"/>
        </w:rPr>
        <w:t xml:space="preserve">εκδηλώσεων που έλαβαν χώρα </w:t>
      </w:r>
      <w:r w:rsidR="001F70AF">
        <w:rPr>
          <w:rFonts w:asciiTheme="majorHAnsi" w:eastAsia="Calibri" w:hAnsiTheme="majorHAnsi" w:cs="Times New Roman"/>
          <w:color w:val="000099"/>
          <w:sz w:val="28"/>
          <w:szCs w:val="20"/>
        </w:rPr>
        <w:t xml:space="preserve">καθ’ όλη τη διάρκεια του </w:t>
      </w:r>
      <w:r w:rsidR="00901833">
        <w:rPr>
          <w:rFonts w:asciiTheme="majorHAnsi" w:eastAsia="Calibri" w:hAnsiTheme="majorHAnsi" w:cs="Times New Roman"/>
          <w:color w:val="000099"/>
          <w:sz w:val="28"/>
          <w:szCs w:val="20"/>
        </w:rPr>
        <w:t xml:space="preserve">2011 και τους πρώτους </w:t>
      </w:r>
      <w:r>
        <w:rPr>
          <w:rFonts w:asciiTheme="majorHAnsi" w:eastAsia="Calibri" w:hAnsiTheme="majorHAnsi" w:cs="Times New Roman"/>
          <w:color w:val="000099"/>
          <w:sz w:val="28"/>
          <w:szCs w:val="20"/>
        </w:rPr>
        <w:t>μήνες</w:t>
      </w:r>
      <w:r w:rsidR="00901833">
        <w:rPr>
          <w:rFonts w:asciiTheme="majorHAnsi" w:eastAsia="Calibri" w:hAnsiTheme="majorHAnsi" w:cs="Times New Roman"/>
          <w:color w:val="000099"/>
          <w:sz w:val="28"/>
          <w:szCs w:val="20"/>
        </w:rPr>
        <w:t xml:space="preserve"> του 2012</w:t>
      </w:r>
      <w:r w:rsidR="00171BDB">
        <w:rPr>
          <w:rFonts w:asciiTheme="majorHAnsi" w:eastAsia="Calibri" w:hAnsiTheme="majorHAnsi" w:cs="Times New Roman"/>
          <w:color w:val="000099"/>
          <w:sz w:val="28"/>
          <w:szCs w:val="20"/>
        </w:rPr>
        <w:t xml:space="preserve"> (Εικόνα 2)</w:t>
      </w:r>
      <w:r w:rsidR="001866FE">
        <w:rPr>
          <w:rFonts w:asciiTheme="majorHAnsi" w:eastAsia="Calibri" w:hAnsiTheme="majorHAnsi" w:cs="Times New Roman"/>
          <w:color w:val="000099"/>
          <w:sz w:val="28"/>
          <w:szCs w:val="20"/>
        </w:rPr>
        <w:t>.</w:t>
      </w:r>
    </w:p>
    <w:p w:rsidR="00794895" w:rsidRDefault="00794895"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794895" w:rsidRDefault="00450E81"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Σ</w:t>
      </w:r>
      <w:r w:rsidR="000A0442">
        <w:rPr>
          <w:rFonts w:asciiTheme="majorHAnsi" w:eastAsia="Calibri" w:hAnsiTheme="majorHAnsi" w:cs="Times New Roman"/>
          <w:color w:val="000099"/>
          <w:sz w:val="28"/>
          <w:szCs w:val="20"/>
        </w:rPr>
        <w:t>τόχο</w:t>
      </w:r>
      <w:r>
        <w:rPr>
          <w:rFonts w:asciiTheme="majorHAnsi" w:eastAsia="Calibri" w:hAnsiTheme="majorHAnsi" w:cs="Times New Roman"/>
          <w:color w:val="000099"/>
          <w:sz w:val="28"/>
          <w:szCs w:val="20"/>
        </w:rPr>
        <w:t>ς των εκδηλώσεων αυτών ήταν ν</w:t>
      </w:r>
      <w:r w:rsidR="000A0442">
        <w:rPr>
          <w:rFonts w:asciiTheme="majorHAnsi" w:eastAsia="Calibri" w:hAnsiTheme="majorHAnsi" w:cs="Times New Roman"/>
          <w:color w:val="000099"/>
          <w:sz w:val="28"/>
          <w:szCs w:val="20"/>
        </w:rPr>
        <w:t>α τιμ</w:t>
      </w:r>
      <w:r>
        <w:rPr>
          <w:rFonts w:asciiTheme="majorHAnsi" w:eastAsia="Calibri" w:hAnsiTheme="majorHAnsi" w:cs="Times New Roman"/>
          <w:color w:val="000099"/>
          <w:sz w:val="28"/>
          <w:szCs w:val="20"/>
        </w:rPr>
        <w:t xml:space="preserve">ηθούν </w:t>
      </w:r>
      <w:r w:rsidR="000A0442">
        <w:rPr>
          <w:rFonts w:asciiTheme="majorHAnsi" w:eastAsia="Calibri" w:hAnsiTheme="majorHAnsi" w:cs="Times New Roman"/>
          <w:color w:val="000099"/>
          <w:sz w:val="28"/>
          <w:szCs w:val="20"/>
        </w:rPr>
        <w:t>ο</w:t>
      </w:r>
      <w:r>
        <w:rPr>
          <w:rFonts w:asciiTheme="majorHAnsi" w:eastAsia="Calibri" w:hAnsiTheme="majorHAnsi" w:cs="Times New Roman"/>
          <w:color w:val="000099"/>
          <w:sz w:val="28"/>
          <w:szCs w:val="20"/>
        </w:rPr>
        <w:t>ι</w:t>
      </w:r>
      <w:r w:rsidR="000A0442">
        <w:rPr>
          <w:rFonts w:asciiTheme="majorHAnsi" w:eastAsia="Calibri" w:hAnsiTheme="majorHAnsi" w:cs="Times New Roman"/>
          <w:color w:val="000099"/>
          <w:sz w:val="28"/>
          <w:szCs w:val="20"/>
        </w:rPr>
        <w:t xml:space="preserve"> ιατρο</w:t>
      </w:r>
      <w:r>
        <w:rPr>
          <w:rFonts w:asciiTheme="majorHAnsi" w:eastAsia="Calibri" w:hAnsiTheme="majorHAnsi" w:cs="Times New Roman"/>
          <w:color w:val="000099"/>
          <w:sz w:val="28"/>
          <w:szCs w:val="20"/>
        </w:rPr>
        <w:t xml:space="preserve">ί </w:t>
      </w:r>
      <w:r w:rsidR="000A0442">
        <w:rPr>
          <w:rFonts w:asciiTheme="majorHAnsi" w:eastAsia="Calibri" w:hAnsiTheme="majorHAnsi" w:cs="Times New Roman"/>
          <w:color w:val="000099"/>
          <w:sz w:val="28"/>
          <w:szCs w:val="20"/>
        </w:rPr>
        <w:t xml:space="preserve">– ερευνητές, χωρίς τη βοήθεια των οποίων δεν θα είχαν </w:t>
      </w:r>
      <w:r w:rsidR="005F2743">
        <w:rPr>
          <w:rFonts w:asciiTheme="majorHAnsi" w:eastAsia="Calibri" w:hAnsiTheme="majorHAnsi" w:cs="Times New Roman"/>
          <w:color w:val="000099"/>
          <w:sz w:val="28"/>
          <w:szCs w:val="20"/>
        </w:rPr>
        <w:t>έρθει</w:t>
      </w:r>
      <w:r w:rsidR="000A0442">
        <w:rPr>
          <w:rFonts w:asciiTheme="majorHAnsi" w:eastAsia="Calibri" w:hAnsiTheme="majorHAnsi" w:cs="Times New Roman"/>
          <w:color w:val="000099"/>
          <w:sz w:val="28"/>
          <w:szCs w:val="20"/>
        </w:rPr>
        <w:t xml:space="preserve"> τα αποτελέσματα </w:t>
      </w:r>
      <w:r w:rsidR="005F2743">
        <w:rPr>
          <w:rFonts w:asciiTheme="majorHAnsi" w:eastAsia="Calibri" w:hAnsiTheme="majorHAnsi" w:cs="Times New Roman"/>
          <w:color w:val="000099"/>
          <w:sz w:val="28"/>
          <w:szCs w:val="20"/>
        </w:rPr>
        <w:t xml:space="preserve">αυτά </w:t>
      </w:r>
      <w:r w:rsidR="000A0442">
        <w:rPr>
          <w:rFonts w:asciiTheme="majorHAnsi" w:eastAsia="Calibri" w:hAnsiTheme="majorHAnsi" w:cs="Times New Roman"/>
          <w:color w:val="000099"/>
          <w:sz w:val="28"/>
          <w:szCs w:val="20"/>
        </w:rPr>
        <w:t xml:space="preserve">και βεβαίως να μεταφερθεί το μήνυμα ότι η χώρα μας </w:t>
      </w:r>
      <w:r w:rsidR="003C7C87">
        <w:rPr>
          <w:rFonts w:asciiTheme="majorHAnsi" w:eastAsia="Calibri" w:hAnsiTheme="majorHAnsi" w:cs="Times New Roman"/>
          <w:color w:val="000099"/>
          <w:sz w:val="28"/>
          <w:szCs w:val="20"/>
        </w:rPr>
        <w:t xml:space="preserve">έχει όλα τα εχέγγυα </w:t>
      </w:r>
      <w:r w:rsidR="000A0442">
        <w:rPr>
          <w:rFonts w:asciiTheme="majorHAnsi" w:eastAsia="Calibri" w:hAnsiTheme="majorHAnsi" w:cs="Times New Roman"/>
          <w:color w:val="000099"/>
          <w:sz w:val="28"/>
          <w:szCs w:val="20"/>
        </w:rPr>
        <w:t>να αποκτήσει ανταγωνιστικό πλεονέκτημα και να καταστεί κέντρο αναφοράς για την ιατρική έρευνα και ανάπτυξη.</w:t>
      </w:r>
    </w:p>
    <w:p w:rsidR="00794895" w:rsidRDefault="00794895"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4502C7" w:rsidRDefault="009B11A8"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Εκατοντάδ</w:t>
      </w:r>
      <w:r w:rsidR="009431AD">
        <w:rPr>
          <w:rFonts w:asciiTheme="majorHAnsi" w:eastAsia="Calibri" w:hAnsiTheme="majorHAnsi" w:cs="Times New Roman"/>
          <w:color w:val="000099"/>
          <w:sz w:val="28"/>
          <w:szCs w:val="20"/>
        </w:rPr>
        <w:t>ες Έλληνες ιατροί παρέλαβαν το β</w:t>
      </w:r>
      <w:r>
        <w:rPr>
          <w:rFonts w:asciiTheme="majorHAnsi" w:eastAsia="Calibri" w:hAnsiTheme="majorHAnsi" w:cs="Times New Roman"/>
          <w:color w:val="000099"/>
          <w:sz w:val="28"/>
          <w:szCs w:val="20"/>
        </w:rPr>
        <w:t>ιβλίο</w:t>
      </w:r>
      <w:r w:rsidR="00F33350">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xml:space="preserve"> </w:t>
      </w:r>
      <w:r w:rsidR="00794895">
        <w:rPr>
          <w:rFonts w:asciiTheme="majorHAnsi" w:eastAsia="Calibri" w:hAnsiTheme="majorHAnsi" w:cs="Times New Roman"/>
          <w:color w:val="000099"/>
          <w:sz w:val="28"/>
          <w:szCs w:val="20"/>
        </w:rPr>
        <w:t xml:space="preserve">κάνοντας </w:t>
      </w:r>
      <w:r w:rsidR="00EB2910">
        <w:rPr>
          <w:rFonts w:asciiTheme="majorHAnsi" w:eastAsia="Calibri" w:hAnsiTheme="majorHAnsi" w:cs="Times New Roman"/>
          <w:color w:val="000099"/>
          <w:sz w:val="28"/>
          <w:szCs w:val="20"/>
        </w:rPr>
        <w:t xml:space="preserve">και δικό τους </w:t>
      </w:r>
      <w:r>
        <w:rPr>
          <w:rFonts w:asciiTheme="majorHAnsi" w:eastAsia="Calibri" w:hAnsiTheme="majorHAnsi" w:cs="Times New Roman"/>
          <w:color w:val="000099"/>
          <w:sz w:val="28"/>
          <w:szCs w:val="20"/>
        </w:rPr>
        <w:t>το</w:t>
      </w:r>
      <w:r w:rsidR="00EB2910">
        <w:rPr>
          <w:rFonts w:asciiTheme="majorHAnsi" w:eastAsia="Calibri" w:hAnsiTheme="majorHAnsi" w:cs="Times New Roman"/>
          <w:color w:val="000099"/>
          <w:sz w:val="28"/>
          <w:szCs w:val="20"/>
        </w:rPr>
        <w:t>ν</w:t>
      </w:r>
      <w:r>
        <w:rPr>
          <w:rFonts w:asciiTheme="majorHAnsi" w:eastAsia="Calibri" w:hAnsiTheme="majorHAnsi" w:cs="Times New Roman"/>
          <w:color w:val="000099"/>
          <w:sz w:val="28"/>
          <w:szCs w:val="20"/>
        </w:rPr>
        <w:t xml:space="preserve"> </w:t>
      </w:r>
      <w:r w:rsidR="00ED562C">
        <w:rPr>
          <w:rFonts w:asciiTheme="majorHAnsi" w:eastAsia="Calibri" w:hAnsiTheme="majorHAnsi" w:cs="Times New Roman"/>
          <w:color w:val="000099"/>
          <w:sz w:val="28"/>
          <w:szCs w:val="20"/>
        </w:rPr>
        <w:t>ευγεν</w:t>
      </w:r>
      <w:r w:rsidR="00EB2910">
        <w:rPr>
          <w:rFonts w:asciiTheme="majorHAnsi" w:eastAsia="Calibri" w:hAnsiTheme="majorHAnsi" w:cs="Times New Roman"/>
          <w:color w:val="000099"/>
          <w:sz w:val="28"/>
          <w:szCs w:val="20"/>
        </w:rPr>
        <w:t xml:space="preserve">ή </w:t>
      </w:r>
      <w:r w:rsidR="00ED562C">
        <w:rPr>
          <w:rFonts w:asciiTheme="majorHAnsi" w:eastAsia="Calibri" w:hAnsiTheme="majorHAnsi" w:cs="Times New Roman"/>
          <w:color w:val="000099"/>
          <w:sz w:val="28"/>
          <w:szCs w:val="20"/>
        </w:rPr>
        <w:t xml:space="preserve">αυτό </w:t>
      </w:r>
      <w:r w:rsidR="00EB2910">
        <w:rPr>
          <w:rFonts w:asciiTheme="majorHAnsi" w:eastAsia="Calibri" w:hAnsiTheme="majorHAnsi" w:cs="Times New Roman"/>
          <w:color w:val="000099"/>
          <w:sz w:val="28"/>
          <w:szCs w:val="20"/>
        </w:rPr>
        <w:t>στόχο</w:t>
      </w:r>
      <w:r w:rsidR="00ED562C">
        <w:rPr>
          <w:rFonts w:asciiTheme="majorHAnsi" w:eastAsia="Calibri" w:hAnsiTheme="majorHAnsi" w:cs="Times New Roman"/>
          <w:color w:val="000099"/>
          <w:sz w:val="28"/>
          <w:szCs w:val="20"/>
        </w:rPr>
        <w:t>.</w:t>
      </w:r>
    </w:p>
    <w:p w:rsidR="00F619C5" w:rsidRDefault="00F619C5"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F619C5" w:rsidRPr="00F619C5" w:rsidRDefault="00F619C5" w:rsidP="00BE6B68">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Επισυνάπτεται σχετικώς το </w:t>
      </w:r>
      <w:r w:rsidRPr="00F619C5">
        <w:rPr>
          <w:rFonts w:asciiTheme="majorHAnsi" w:eastAsia="Calibri" w:hAnsiTheme="majorHAnsi" w:cs="Times New Roman"/>
          <w:color w:val="000099"/>
          <w:sz w:val="28"/>
          <w:szCs w:val="20"/>
        </w:rPr>
        <w:t xml:space="preserve">Βιβλίο Δημοσιεύσεων </w:t>
      </w:r>
      <w:r>
        <w:rPr>
          <w:rFonts w:asciiTheme="majorHAnsi" w:eastAsia="Calibri" w:hAnsiTheme="majorHAnsi" w:cs="Times New Roman"/>
          <w:color w:val="000099"/>
          <w:sz w:val="28"/>
          <w:szCs w:val="20"/>
        </w:rPr>
        <w:t xml:space="preserve">του </w:t>
      </w:r>
      <w:r w:rsidRPr="00F619C5">
        <w:rPr>
          <w:rFonts w:asciiTheme="majorHAnsi" w:eastAsia="Calibri" w:hAnsiTheme="majorHAnsi" w:cs="Times New Roman"/>
          <w:color w:val="000099"/>
          <w:sz w:val="28"/>
          <w:szCs w:val="20"/>
        </w:rPr>
        <w:t>EMRI</w:t>
      </w:r>
      <w:r>
        <w:rPr>
          <w:rFonts w:asciiTheme="majorHAnsi" w:eastAsia="Calibri" w:hAnsiTheme="majorHAnsi" w:cs="Times New Roman"/>
          <w:color w:val="000099"/>
          <w:sz w:val="28"/>
          <w:szCs w:val="20"/>
        </w:rPr>
        <w:t xml:space="preserve">, </w:t>
      </w:r>
      <w:r w:rsidRPr="00F619C5">
        <w:rPr>
          <w:rFonts w:asciiTheme="majorHAnsi" w:eastAsia="Calibri" w:hAnsiTheme="majorHAnsi" w:cs="Times New Roman"/>
          <w:color w:val="000099"/>
          <w:sz w:val="28"/>
          <w:szCs w:val="20"/>
        </w:rPr>
        <w:t>με τίτλο:</w:t>
      </w:r>
    </w:p>
    <w:p w:rsidR="00F619C5" w:rsidRDefault="00F619C5" w:rsidP="00BE6B68">
      <w:pPr>
        <w:widowControl w:val="0"/>
        <w:spacing w:before="120" w:after="120" w:line="240" w:lineRule="auto"/>
        <w:jc w:val="both"/>
        <w:rPr>
          <w:rFonts w:asciiTheme="majorHAnsi" w:eastAsia="Calibri" w:hAnsiTheme="majorHAnsi" w:cs="Times New Roman"/>
          <w:color w:val="000099"/>
          <w:sz w:val="28"/>
          <w:szCs w:val="20"/>
        </w:rPr>
      </w:pPr>
      <w:r w:rsidRPr="00F619C5">
        <w:rPr>
          <w:rFonts w:asciiTheme="majorHAnsi" w:eastAsia="Calibri" w:hAnsiTheme="majorHAnsi" w:cs="Times New Roman"/>
          <w:color w:val="000099"/>
          <w:sz w:val="28"/>
          <w:szCs w:val="20"/>
        </w:rPr>
        <w:t>«Κλινική</w:t>
      </w:r>
      <w:r>
        <w:rPr>
          <w:rFonts w:asciiTheme="majorHAnsi" w:eastAsia="Calibri" w:hAnsiTheme="majorHAnsi" w:cs="Times New Roman"/>
          <w:color w:val="000099"/>
          <w:sz w:val="28"/>
          <w:szCs w:val="20"/>
        </w:rPr>
        <w:t xml:space="preserve"> Έρευνα στην Ελλάδα 1996 – 2010».</w:t>
      </w:r>
    </w:p>
    <w:p w:rsidR="009A63DD" w:rsidRDefault="009A63DD" w:rsidP="00BE6B68">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89177C" w:rsidRDefault="0089177C" w:rsidP="00BE6B68">
      <w:pPr>
        <w:widowControl w:val="0"/>
        <w:spacing w:before="120" w:after="120" w:line="240" w:lineRule="auto"/>
        <w:jc w:val="center"/>
        <w:rPr>
          <w:rFonts w:asciiTheme="majorHAnsi" w:eastAsia="Calibri" w:hAnsiTheme="majorHAnsi" w:cs="Times New Roman"/>
          <w:b/>
          <w:color w:val="000099"/>
          <w:sz w:val="28"/>
          <w:szCs w:val="20"/>
          <w:u w:val="single"/>
        </w:rPr>
      </w:pPr>
      <w:r>
        <w:rPr>
          <w:rFonts w:asciiTheme="majorHAnsi" w:eastAsia="Calibri" w:hAnsiTheme="majorHAnsi" w:cs="Times New Roman"/>
          <w:b/>
          <w:noProof/>
          <w:color w:val="000099"/>
          <w:sz w:val="28"/>
          <w:szCs w:val="20"/>
          <w:u w:val="single"/>
          <w:lang w:eastAsia="el-GR"/>
        </w:rPr>
        <w:lastRenderedPageBreak/>
        <w:drawing>
          <wp:inline distT="0" distB="0" distL="0" distR="0">
            <wp:extent cx="4029075" cy="3188301"/>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37412" t="29538" r="23351" b="20372"/>
                    <a:stretch>
                      <a:fillRect/>
                    </a:stretch>
                  </pic:blipFill>
                  <pic:spPr bwMode="auto">
                    <a:xfrm>
                      <a:off x="0" y="0"/>
                      <a:ext cx="4032227" cy="3190795"/>
                    </a:xfrm>
                    <a:prstGeom prst="rect">
                      <a:avLst/>
                    </a:prstGeom>
                    <a:noFill/>
                    <a:ln w="9525">
                      <a:noFill/>
                      <a:miter lim="800000"/>
                      <a:headEnd/>
                      <a:tailEnd/>
                    </a:ln>
                  </pic:spPr>
                </pic:pic>
              </a:graphicData>
            </a:graphic>
          </wp:inline>
        </w:drawing>
      </w:r>
    </w:p>
    <w:p w:rsidR="0089177C" w:rsidRDefault="0089177C" w:rsidP="00BE6B68">
      <w:pPr>
        <w:widowControl w:val="0"/>
        <w:spacing w:before="120" w:after="120" w:line="240" w:lineRule="auto"/>
        <w:jc w:val="center"/>
        <w:rPr>
          <w:rFonts w:asciiTheme="majorHAnsi" w:eastAsia="Calibri" w:hAnsiTheme="majorHAnsi" w:cs="Times New Roman"/>
          <w:b/>
          <w:color w:val="000099"/>
          <w:sz w:val="28"/>
          <w:szCs w:val="20"/>
          <w:u w:val="single"/>
        </w:rPr>
      </w:pPr>
      <w:r>
        <w:rPr>
          <w:rFonts w:asciiTheme="majorHAnsi" w:eastAsia="Calibri" w:hAnsiTheme="majorHAnsi" w:cs="Times New Roman"/>
          <w:b/>
          <w:noProof/>
          <w:color w:val="000099"/>
          <w:sz w:val="28"/>
          <w:szCs w:val="20"/>
          <w:u w:val="single"/>
          <w:lang w:eastAsia="el-GR"/>
        </w:rPr>
        <w:drawing>
          <wp:inline distT="0" distB="0" distL="0" distR="0">
            <wp:extent cx="4023377" cy="30488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37679" t="34577" r="23811" b="20342"/>
                    <a:stretch>
                      <a:fillRect/>
                    </a:stretch>
                  </pic:blipFill>
                  <pic:spPr bwMode="auto">
                    <a:xfrm>
                      <a:off x="0" y="0"/>
                      <a:ext cx="4022803" cy="3048390"/>
                    </a:xfrm>
                    <a:prstGeom prst="rect">
                      <a:avLst/>
                    </a:prstGeom>
                    <a:noFill/>
                    <a:ln w="9525">
                      <a:noFill/>
                      <a:miter lim="800000"/>
                      <a:headEnd/>
                      <a:tailEnd/>
                    </a:ln>
                  </pic:spPr>
                </pic:pic>
              </a:graphicData>
            </a:graphic>
          </wp:inline>
        </w:drawing>
      </w:r>
    </w:p>
    <w:p w:rsidR="00171BDB" w:rsidRPr="003872BF" w:rsidRDefault="00171BDB" w:rsidP="00BE6B68">
      <w:pPr>
        <w:autoSpaceDE w:val="0"/>
        <w:autoSpaceDN w:val="0"/>
        <w:adjustRightInd w:val="0"/>
        <w:spacing w:before="120" w:after="120" w:line="240" w:lineRule="auto"/>
        <w:ind w:left="142" w:hanging="142"/>
        <w:jc w:val="center"/>
        <w:rPr>
          <w:rFonts w:asciiTheme="majorHAnsi" w:eastAsia="Calibri" w:hAnsiTheme="majorHAnsi" w:cs="Times New Roman"/>
          <w:b/>
          <w:i/>
          <w:color w:val="000099"/>
          <w:sz w:val="24"/>
          <w:szCs w:val="20"/>
        </w:rPr>
      </w:pPr>
      <w:r w:rsidRPr="003872BF">
        <w:rPr>
          <w:rFonts w:asciiTheme="majorHAnsi" w:eastAsia="Calibri" w:hAnsiTheme="majorHAnsi" w:cs="Times New Roman"/>
          <w:b/>
          <w:i/>
          <w:color w:val="000099"/>
          <w:sz w:val="24"/>
          <w:szCs w:val="20"/>
        </w:rPr>
        <w:t>Εικόνα 2.</w:t>
      </w:r>
    </w:p>
    <w:p w:rsidR="00AE7A0B" w:rsidRPr="003872BF" w:rsidRDefault="00171BDB" w:rsidP="00BE6B68">
      <w:pPr>
        <w:widowControl w:val="0"/>
        <w:spacing w:before="120" w:after="120" w:line="240" w:lineRule="auto"/>
        <w:jc w:val="both"/>
        <w:rPr>
          <w:rFonts w:asciiTheme="majorHAnsi" w:eastAsia="Calibri" w:hAnsiTheme="majorHAnsi" w:cs="Times New Roman"/>
          <w:b/>
          <w:color w:val="000099"/>
          <w:sz w:val="28"/>
          <w:szCs w:val="20"/>
          <w:u w:val="single"/>
        </w:rPr>
      </w:pPr>
      <w:r w:rsidRPr="003872BF">
        <w:rPr>
          <w:rFonts w:asciiTheme="majorHAnsi" w:eastAsia="Calibri" w:hAnsiTheme="majorHAnsi" w:cs="Times New Roman"/>
          <w:i/>
          <w:color w:val="000099"/>
          <w:szCs w:val="20"/>
        </w:rPr>
        <w:t>Αυτ</w:t>
      </w:r>
      <w:r w:rsidR="00FB34BD" w:rsidRPr="003872BF">
        <w:rPr>
          <w:rFonts w:asciiTheme="majorHAnsi" w:eastAsia="Calibri" w:hAnsiTheme="majorHAnsi" w:cs="Times New Roman"/>
          <w:i/>
          <w:color w:val="000099"/>
          <w:szCs w:val="20"/>
        </w:rPr>
        <w:t xml:space="preserve">ές είναι μερικές μόνο από τις σελίδες του ευρετηρίου του Βιβλίου Δημοσιεύσεων με </w:t>
      </w:r>
      <w:r w:rsidR="008875C7" w:rsidRPr="003872BF">
        <w:rPr>
          <w:rFonts w:asciiTheme="majorHAnsi" w:eastAsia="Calibri" w:hAnsiTheme="majorHAnsi" w:cs="Times New Roman"/>
          <w:i/>
          <w:color w:val="000099"/>
          <w:szCs w:val="20"/>
        </w:rPr>
        <w:t xml:space="preserve"> κάποια </w:t>
      </w:r>
      <w:r w:rsidRPr="003872BF">
        <w:rPr>
          <w:rFonts w:asciiTheme="majorHAnsi" w:eastAsia="Calibri" w:hAnsiTheme="majorHAnsi" w:cs="Times New Roman"/>
          <w:i/>
          <w:color w:val="000099"/>
          <w:szCs w:val="20"/>
        </w:rPr>
        <w:t>από τα ονόματα των ερευνητών που αναφέρονται σ</w:t>
      </w:r>
      <w:r w:rsidR="00FB34BD" w:rsidRPr="003872BF">
        <w:rPr>
          <w:rFonts w:asciiTheme="majorHAnsi" w:eastAsia="Calibri" w:hAnsiTheme="majorHAnsi" w:cs="Times New Roman"/>
          <w:i/>
          <w:color w:val="000099"/>
          <w:szCs w:val="20"/>
        </w:rPr>
        <w:t>ε αυτό</w:t>
      </w:r>
      <w:r w:rsidRPr="003872BF">
        <w:rPr>
          <w:rFonts w:asciiTheme="majorHAnsi" w:eastAsia="Calibri" w:hAnsiTheme="majorHAnsi" w:cs="Times New Roman"/>
          <w:i/>
          <w:color w:val="000099"/>
          <w:szCs w:val="20"/>
        </w:rPr>
        <w:t xml:space="preserve">. Η πρώτη αυτή έκδοση περιλαμβάνει 526 </w:t>
      </w:r>
      <w:r w:rsidR="009804F7">
        <w:rPr>
          <w:rFonts w:asciiTheme="majorHAnsi" w:eastAsia="Calibri" w:hAnsiTheme="majorHAnsi" w:cs="Times New Roman"/>
          <w:i/>
          <w:color w:val="000099"/>
          <w:szCs w:val="20"/>
        </w:rPr>
        <w:t xml:space="preserve">ιατρούς - </w:t>
      </w:r>
      <w:r w:rsidRPr="003872BF">
        <w:rPr>
          <w:rFonts w:asciiTheme="majorHAnsi" w:eastAsia="Calibri" w:hAnsiTheme="majorHAnsi" w:cs="Times New Roman"/>
          <w:i/>
          <w:color w:val="000099"/>
          <w:szCs w:val="20"/>
        </w:rPr>
        <w:t xml:space="preserve">ερευνητές. Το Ευρωπαϊκό Ινστιτούτο Ιατρικής Έρευνας (EMRI) προγραμματίζει την έκδοση και δεύτερου Βιβλίου με τη συνέχεια της ερευνητικής του δραστηριότητας, σε συνεργασία με αντίστοιχο αριθμό ιατρών </w:t>
      </w:r>
      <w:r w:rsidR="00DD08A9">
        <w:rPr>
          <w:rFonts w:asciiTheme="majorHAnsi" w:eastAsia="Calibri" w:hAnsiTheme="majorHAnsi" w:cs="Times New Roman"/>
          <w:i/>
          <w:color w:val="000099"/>
          <w:szCs w:val="20"/>
        </w:rPr>
        <w:t>σε όλη την επικράτεια</w:t>
      </w:r>
      <w:r w:rsidRPr="003872BF">
        <w:rPr>
          <w:rFonts w:asciiTheme="majorHAnsi" w:eastAsia="Calibri" w:hAnsiTheme="majorHAnsi" w:cs="Times New Roman"/>
          <w:i/>
          <w:color w:val="000099"/>
          <w:szCs w:val="20"/>
        </w:rPr>
        <w:t>.</w:t>
      </w:r>
    </w:p>
    <w:p w:rsidR="009A63DD" w:rsidRDefault="009A63DD" w:rsidP="00BE6B68">
      <w:pPr>
        <w:spacing w:before="120" w:after="120"/>
        <w:rPr>
          <w:rFonts w:asciiTheme="majorHAnsi" w:eastAsia="Calibri" w:hAnsiTheme="majorHAnsi" w:cs="Times New Roman"/>
          <w:b/>
          <w:color w:val="000099"/>
          <w:sz w:val="28"/>
          <w:szCs w:val="20"/>
          <w:u w:val="single"/>
        </w:rPr>
      </w:pPr>
      <w:r>
        <w:rPr>
          <w:rFonts w:asciiTheme="majorHAnsi" w:eastAsia="Calibri" w:hAnsiTheme="majorHAnsi" w:cs="Times New Roman"/>
          <w:b/>
          <w:color w:val="000099"/>
          <w:sz w:val="28"/>
          <w:szCs w:val="20"/>
          <w:u w:val="single"/>
        </w:rPr>
        <w:br w:type="page"/>
      </w:r>
    </w:p>
    <w:p w:rsidR="00082720" w:rsidRPr="00715123" w:rsidRDefault="00082720" w:rsidP="00082720">
      <w:pPr>
        <w:widowControl w:val="0"/>
        <w:spacing w:before="120" w:after="120" w:line="240" w:lineRule="auto"/>
        <w:jc w:val="both"/>
        <w:rPr>
          <w:rFonts w:asciiTheme="majorHAnsi" w:eastAsia="Calibri" w:hAnsiTheme="majorHAnsi" w:cs="Times New Roman"/>
          <w:b/>
          <w:color w:val="000099"/>
          <w:sz w:val="36"/>
          <w:szCs w:val="20"/>
          <w:u w:val="single"/>
        </w:rPr>
      </w:pPr>
      <w:r w:rsidRPr="00715123">
        <w:rPr>
          <w:rFonts w:asciiTheme="majorHAnsi" w:eastAsia="Calibri" w:hAnsiTheme="majorHAnsi" w:cs="Times New Roman"/>
          <w:b/>
          <w:color w:val="000099"/>
          <w:sz w:val="36"/>
          <w:szCs w:val="20"/>
          <w:u w:val="single"/>
          <w:lang w:val="en-US"/>
        </w:rPr>
        <w:lastRenderedPageBreak/>
        <w:t>EMRI</w:t>
      </w:r>
      <w:r w:rsidRPr="00715123">
        <w:rPr>
          <w:rFonts w:asciiTheme="majorHAnsi" w:eastAsia="Calibri" w:hAnsiTheme="majorHAnsi" w:cs="Times New Roman"/>
          <w:b/>
          <w:color w:val="000099"/>
          <w:sz w:val="36"/>
          <w:szCs w:val="20"/>
          <w:u w:val="single"/>
        </w:rPr>
        <w:t xml:space="preserve"> - </w:t>
      </w:r>
      <w:r>
        <w:rPr>
          <w:rFonts w:asciiTheme="majorHAnsi" w:eastAsia="Calibri" w:hAnsiTheme="majorHAnsi" w:cs="Times New Roman"/>
          <w:b/>
          <w:color w:val="000099"/>
          <w:sz w:val="36"/>
          <w:szCs w:val="20"/>
          <w:u w:val="single"/>
        </w:rPr>
        <w:t>Διακρίσεις</w:t>
      </w:r>
    </w:p>
    <w:p w:rsidR="00082720" w:rsidRDefault="00082720" w:rsidP="00082720">
      <w:pPr>
        <w:widowControl w:val="0"/>
        <w:spacing w:before="120" w:after="120" w:line="240" w:lineRule="auto"/>
        <w:jc w:val="both"/>
        <w:rPr>
          <w:rFonts w:asciiTheme="majorHAnsi" w:eastAsia="Calibri" w:hAnsiTheme="majorHAnsi" w:cs="Times New Roman"/>
          <w:color w:val="000099"/>
          <w:sz w:val="28"/>
          <w:szCs w:val="20"/>
        </w:rPr>
      </w:pPr>
    </w:p>
    <w:p w:rsidR="00082720" w:rsidRDefault="00082720" w:rsidP="00082720">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Στην περίοδο των 16 ετών, το </w:t>
      </w:r>
      <w:r>
        <w:rPr>
          <w:rFonts w:asciiTheme="majorHAnsi" w:eastAsia="Calibri" w:hAnsiTheme="majorHAnsi" w:cs="Times New Roman"/>
          <w:color w:val="000099"/>
          <w:sz w:val="28"/>
          <w:szCs w:val="20"/>
          <w:lang w:val="en-US"/>
        </w:rPr>
        <w:t>EMRI</w:t>
      </w:r>
      <w:r>
        <w:rPr>
          <w:rFonts w:asciiTheme="majorHAnsi" w:eastAsia="Calibri" w:hAnsiTheme="majorHAnsi" w:cs="Times New Roman"/>
          <w:color w:val="000099"/>
          <w:sz w:val="28"/>
          <w:szCs w:val="20"/>
        </w:rPr>
        <w:t xml:space="preserve"> έχει λάβει πλήθος διακρίσεων που αφορούν είτε ποσοτικές παραμέτρους στη διεξαγωγή της ιατρικής έρευνας (ταχύτητα στις διαδικασίες, επιτυχής ολοκλήρωση της ένταξης ασθενών στα ερευνητικά προγράμματα) είτε ποιοτικές παραμέτρους (16 επιτυχείς διεθνείς έλεγχοι </w:t>
      </w:r>
      <w:r w:rsidRPr="00D53FF7">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lang w:val="en-US"/>
        </w:rPr>
        <w:t>international</w:t>
      </w:r>
      <w:r w:rsidRPr="00D53FF7">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audits</w:t>
      </w:r>
      <w:r>
        <w:rPr>
          <w:rFonts w:asciiTheme="majorHAnsi" w:eastAsia="Calibri" w:hAnsiTheme="majorHAnsi" w:cs="Times New Roman"/>
          <w:color w:val="000099"/>
          <w:sz w:val="28"/>
          <w:szCs w:val="20"/>
        </w:rPr>
        <w:t xml:space="preserve"> </w:t>
      </w:r>
      <w:r w:rsidRPr="00D53FF7">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βλ. ανωτέρω</w:t>
      </w:r>
      <w:r w:rsidRPr="00D53FF7">
        <w:rPr>
          <w:rFonts w:asciiTheme="majorHAnsi" w:eastAsia="Calibri" w:hAnsiTheme="majorHAnsi" w:cs="Times New Roman"/>
          <w:color w:val="000099"/>
          <w:sz w:val="28"/>
          <w:szCs w:val="20"/>
        </w:rPr>
        <w:t>]</w:t>
      </w:r>
      <w:r>
        <w:rPr>
          <w:rFonts w:asciiTheme="majorHAnsi" w:eastAsia="Calibri" w:hAnsiTheme="majorHAnsi" w:cs="Times New Roman"/>
          <w:color w:val="000099"/>
          <w:sz w:val="28"/>
          <w:szCs w:val="20"/>
        </w:rPr>
        <w:t>, ορθότητα και αξιοπιστία στην καταγραφή των επιστημονικών δεδομένων), καθώς επίσης και βραβεύσεις για την παραγωγή Δημοσιεύσεων.</w:t>
      </w:r>
    </w:p>
    <w:p w:rsidR="00082720" w:rsidRPr="00CD6032" w:rsidRDefault="00082720" w:rsidP="00082720">
      <w:pPr>
        <w:widowControl w:val="0"/>
        <w:spacing w:before="120" w:after="120" w:line="240" w:lineRule="auto"/>
        <w:jc w:val="both"/>
        <w:rPr>
          <w:rFonts w:asciiTheme="majorHAnsi" w:eastAsia="Calibri" w:hAnsiTheme="majorHAnsi" w:cs="Times New Roman"/>
          <w:color w:val="000099"/>
          <w:sz w:val="28"/>
          <w:szCs w:val="20"/>
        </w:rPr>
      </w:pPr>
    </w:p>
    <w:p w:rsidR="00EC3784" w:rsidRDefault="00082720" w:rsidP="00082720">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Αποκορύφωμα</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των</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διακρίσεων</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του</w:t>
      </w:r>
      <w:r w:rsidRPr="00CD6032">
        <w:rPr>
          <w:rFonts w:asciiTheme="majorHAnsi" w:eastAsia="Calibri" w:hAnsiTheme="majorHAnsi" w:cs="Times New Roman"/>
          <w:color w:val="000099"/>
          <w:sz w:val="28"/>
          <w:szCs w:val="20"/>
        </w:rPr>
        <w:t xml:space="preserve"> </w:t>
      </w:r>
      <w:r w:rsidRPr="00082720">
        <w:rPr>
          <w:rFonts w:asciiTheme="majorHAnsi" w:eastAsia="Calibri" w:hAnsiTheme="majorHAnsi" w:cs="Times New Roman"/>
          <w:color w:val="000099"/>
          <w:sz w:val="28"/>
          <w:szCs w:val="20"/>
          <w:lang w:val="en-US"/>
        </w:rPr>
        <w:t>EMRI</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αποτέλεσε</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η</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επιλογή</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του</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στην</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κορυφαία</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πεντάδα</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shortlisted</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στα</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SCRIP</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AWARDS</w:t>
      </w:r>
      <w:r w:rsidRPr="00CD6032">
        <w:rPr>
          <w:rFonts w:asciiTheme="majorHAnsi" w:eastAsia="Calibri" w:hAnsiTheme="majorHAnsi" w:cs="Times New Roman"/>
          <w:color w:val="000099"/>
          <w:sz w:val="28"/>
          <w:szCs w:val="20"/>
        </w:rPr>
        <w:t xml:space="preserve"> 2011, </w:t>
      </w:r>
      <w:r>
        <w:rPr>
          <w:rFonts w:asciiTheme="majorHAnsi" w:eastAsia="Calibri" w:hAnsiTheme="majorHAnsi" w:cs="Times New Roman"/>
          <w:color w:val="000099"/>
          <w:sz w:val="28"/>
          <w:szCs w:val="20"/>
        </w:rPr>
        <w:t>στην</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κατηγορία</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Clinical</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Research</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Team</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Of</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the</w:t>
      </w:r>
      <w:r w:rsidRPr="00CD6032">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lang w:val="en-US"/>
        </w:rPr>
        <w:t>Year</w:t>
      </w:r>
      <w:r w:rsidR="00EC3784">
        <w:rPr>
          <w:rFonts w:asciiTheme="majorHAnsi" w:eastAsia="Calibri" w:hAnsiTheme="majorHAnsi" w:cs="Times New Roman"/>
          <w:color w:val="000099"/>
          <w:sz w:val="28"/>
          <w:szCs w:val="20"/>
        </w:rPr>
        <w:t xml:space="preserve"> </w:t>
      </w:r>
    </w:p>
    <w:p w:rsidR="00EC3784" w:rsidRDefault="00EC3784" w:rsidP="00082720">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w:t>
      </w:r>
      <w:hyperlink r:id="rId22" w:history="1">
        <w:r w:rsidRPr="009A059B">
          <w:rPr>
            <w:rStyle w:val="Hyperlink"/>
            <w:rFonts w:asciiTheme="majorHAnsi" w:eastAsia="Calibri" w:hAnsiTheme="majorHAnsi"/>
            <w:sz w:val="28"/>
            <w:szCs w:val="20"/>
          </w:rPr>
          <w:t>http://www.scripintelligence.com/awards/shortlists/</w:t>
        </w:r>
      </w:hyperlink>
      <w:r>
        <w:rPr>
          <w:rFonts w:asciiTheme="majorHAnsi" w:eastAsia="Calibri" w:hAnsiTheme="majorHAnsi" w:cs="Times New Roman"/>
          <w:color w:val="000099"/>
          <w:sz w:val="28"/>
          <w:szCs w:val="20"/>
        </w:rPr>
        <w:t>)</w:t>
      </w:r>
      <w:r w:rsidR="00082720" w:rsidRPr="00CD6032">
        <w:rPr>
          <w:rFonts w:asciiTheme="majorHAnsi" w:eastAsia="Calibri" w:hAnsiTheme="majorHAnsi" w:cs="Times New Roman"/>
          <w:color w:val="000099"/>
          <w:sz w:val="28"/>
          <w:szCs w:val="20"/>
        </w:rPr>
        <w:t>.</w:t>
      </w:r>
    </w:p>
    <w:p w:rsidR="00EC3784" w:rsidRDefault="00EC3784" w:rsidP="00082720">
      <w:pPr>
        <w:widowControl w:val="0"/>
        <w:spacing w:before="120" w:after="120" w:line="240" w:lineRule="auto"/>
        <w:jc w:val="both"/>
        <w:rPr>
          <w:rFonts w:asciiTheme="majorHAnsi" w:eastAsia="Calibri" w:hAnsiTheme="majorHAnsi" w:cs="Times New Roman"/>
          <w:color w:val="000099"/>
          <w:sz w:val="28"/>
          <w:szCs w:val="20"/>
        </w:rPr>
      </w:pPr>
    </w:p>
    <w:p w:rsidR="00082720" w:rsidRDefault="00082720" w:rsidP="00082720">
      <w:pPr>
        <w:widowControl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Τα βραβεία </w:t>
      </w:r>
      <w:r>
        <w:rPr>
          <w:rFonts w:asciiTheme="majorHAnsi" w:eastAsia="Calibri" w:hAnsiTheme="majorHAnsi" w:cs="Times New Roman"/>
          <w:color w:val="000099"/>
          <w:sz w:val="28"/>
          <w:szCs w:val="20"/>
          <w:lang w:val="en-US"/>
        </w:rPr>
        <w:t>SCRIP</w:t>
      </w:r>
      <w:r w:rsidRPr="000F04CD">
        <w:rPr>
          <w:rFonts w:asciiTheme="majorHAnsi" w:eastAsia="Calibri" w:hAnsiTheme="majorHAnsi" w:cs="Times New Roman"/>
          <w:color w:val="000099"/>
          <w:sz w:val="28"/>
          <w:szCs w:val="20"/>
        </w:rPr>
        <w:t xml:space="preserve"> </w:t>
      </w:r>
      <w:r>
        <w:rPr>
          <w:rFonts w:asciiTheme="majorHAnsi" w:eastAsia="Calibri" w:hAnsiTheme="majorHAnsi" w:cs="Times New Roman"/>
          <w:color w:val="000099"/>
          <w:sz w:val="28"/>
          <w:szCs w:val="20"/>
        </w:rPr>
        <w:t xml:space="preserve">αποτελούν τον κορυφαίο θεσμό στη Φαρμακευτική Βιομηχανία παγκοσμίως (Εικόνα </w:t>
      </w:r>
      <w:r w:rsidR="00B52F32">
        <w:rPr>
          <w:rFonts w:asciiTheme="majorHAnsi" w:eastAsia="Calibri" w:hAnsiTheme="majorHAnsi" w:cs="Times New Roman"/>
          <w:color w:val="000099"/>
          <w:sz w:val="28"/>
          <w:szCs w:val="20"/>
        </w:rPr>
        <w:t>3</w:t>
      </w:r>
      <w:r>
        <w:rPr>
          <w:rFonts w:asciiTheme="majorHAnsi" w:eastAsia="Calibri" w:hAnsiTheme="majorHAnsi" w:cs="Times New Roman"/>
          <w:color w:val="000099"/>
          <w:sz w:val="28"/>
          <w:szCs w:val="20"/>
        </w:rPr>
        <w:t>)</w:t>
      </w:r>
      <w:r w:rsidR="008978EF">
        <w:rPr>
          <w:rFonts w:asciiTheme="majorHAnsi" w:eastAsia="Calibri" w:hAnsiTheme="majorHAnsi" w:cs="Times New Roman"/>
          <w:color w:val="000099"/>
          <w:sz w:val="28"/>
          <w:szCs w:val="20"/>
        </w:rPr>
        <w:t>.</w:t>
      </w:r>
    </w:p>
    <w:p w:rsidR="00082720" w:rsidRDefault="00082720" w:rsidP="00082720">
      <w:pPr>
        <w:spacing w:before="120" w:after="120"/>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082720" w:rsidRDefault="00082720" w:rsidP="00082720">
      <w:pPr>
        <w:widowControl w:val="0"/>
        <w:spacing w:before="120" w:after="120" w:line="240" w:lineRule="auto"/>
        <w:jc w:val="center"/>
        <w:rPr>
          <w:rFonts w:asciiTheme="majorHAnsi" w:eastAsia="Calibri" w:hAnsiTheme="majorHAnsi" w:cs="Times New Roman"/>
          <w:color w:val="000099"/>
          <w:sz w:val="28"/>
          <w:szCs w:val="20"/>
        </w:rPr>
      </w:pPr>
    </w:p>
    <w:p w:rsidR="00082720" w:rsidRDefault="003220ED" w:rsidP="00082720">
      <w:pPr>
        <w:widowControl w:val="0"/>
        <w:spacing w:before="120" w:after="120" w:line="240" w:lineRule="auto"/>
        <w:jc w:val="center"/>
        <w:rPr>
          <w:rFonts w:asciiTheme="majorHAnsi" w:eastAsia="Calibri" w:hAnsiTheme="majorHAnsi" w:cs="Times New Roman"/>
          <w:color w:val="000099"/>
          <w:sz w:val="28"/>
          <w:szCs w:val="20"/>
        </w:rPr>
      </w:pPr>
      <w:r>
        <w:rPr>
          <w:rFonts w:asciiTheme="majorHAnsi" w:eastAsia="Calibri" w:hAnsiTheme="majorHAnsi" w:cs="Times New Roman"/>
          <w:noProof/>
          <w:color w:val="000099"/>
          <w:sz w:val="28"/>
          <w:szCs w:val="20"/>
          <w:lang w:eastAsia="el-GR"/>
        </w:rPr>
        <w:pict>
          <v:oval id="_x0000_s1030" style="position:absolute;left:0;text-align:left;margin-left:-9.75pt;margin-top:177.75pt;width:483pt;height:33.75pt;z-index:251660288" filled="f" strokecolor="#00b0f0" strokeweight="3pt"/>
        </w:pict>
      </w:r>
      <w:r w:rsidR="00082720">
        <w:rPr>
          <w:rFonts w:asciiTheme="majorHAnsi" w:eastAsia="Calibri" w:hAnsiTheme="majorHAnsi" w:cs="Times New Roman"/>
          <w:noProof/>
          <w:color w:val="000099"/>
          <w:sz w:val="28"/>
          <w:szCs w:val="20"/>
          <w:lang w:eastAsia="el-GR"/>
        </w:rPr>
        <w:drawing>
          <wp:inline distT="0" distB="0" distL="0" distR="0">
            <wp:extent cx="5764841" cy="3178500"/>
            <wp:effectExtent l="19050" t="0" r="730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6965" t="25277" r="19722" b="32102"/>
                    <a:stretch>
                      <a:fillRect/>
                    </a:stretch>
                  </pic:blipFill>
                  <pic:spPr bwMode="auto">
                    <a:xfrm>
                      <a:off x="0" y="0"/>
                      <a:ext cx="5766022" cy="3179151"/>
                    </a:xfrm>
                    <a:prstGeom prst="rect">
                      <a:avLst/>
                    </a:prstGeom>
                    <a:noFill/>
                    <a:ln w="9525">
                      <a:noFill/>
                      <a:miter lim="800000"/>
                      <a:headEnd/>
                      <a:tailEnd/>
                    </a:ln>
                  </pic:spPr>
                </pic:pic>
              </a:graphicData>
            </a:graphic>
          </wp:inline>
        </w:drawing>
      </w:r>
    </w:p>
    <w:p w:rsidR="00082720" w:rsidRDefault="00082720" w:rsidP="00082720">
      <w:pPr>
        <w:autoSpaceDE w:val="0"/>
        <w:autoSpaceDN w:val="0"/>
        <w:adjustRightInd w:val="0"/>
        <w:spacing w:before="120" w:after="120" w:line="240" w:lineRule="auto"/>
        <w:ind w:left="142" w:hanging="142"/>
        <w:jc w:val="center"/>
        <w:rPr>
          <w:rFonts w:asciiTheme="majorHAnsi" w:eastAsia="Calibri" w:hAnsiTheme="majorHAnsi" w:cs="Times New Roman"/>
          <w:b/>
          <w:i/>
          <w:color w:val="000099"/>
          <w:sz w:val="24"/>
          <w:szCs w:val="20"/>
        </w:rPr>
      </w:pPr>
    </w:p>
    <w:p w:rsidR="00082720" w:rsidRPr="00692B45" w:rsidRDefault="00082720" w:rsidP="00082720">
      <w:pPr>
        <w:autoSpaceDE w:val="0"/>
        <w:autoSpaceDN w:val="0"/>
        <w:adjustRightInd w:val="0"/>
        <w:spacing w:before="120" w:after="120" w:line="240" w:lineRule="auto"/>
        <w:ind w:left="142" w:hanging="142"/>
        <w:jc w:val="center"/>
        <w:rPr>
          <w:rFonts w:asciiTheme="majorHAnsi" w:eastAsia="Calibri" w:hAnsiTheme="majorHAnsi" w:cs="Times New Roman"/>
          <w:b/>
          <w:i/>
          <w:color w:val="000099"/>
          <w:sz w:val="24"/>
          <w:szCs w:val="20"/>
        </w:rPr>
      </w:pPr>
      <w:r>
        <w:rPr>
          <w:rFonts w:asciiTheme="majorHAnsi" w:eastAsia="Calibri" w:hAnsiTheme="majorHAnsi" w:cs="Times New Roman"/>
          <w:b/>
          <w:i/>
          <w:color w:val="000099"/>
          <w:sz w:val="24"/>
          <w:szCs w:val="20"/>
        </w:rPr>
        <w:t xml:space="preserve">Εικόνα </w:t>
      </w:r>
      <w:r w:rsidR="00847E70">
        <w:rPr>
          <w:rFonts w:asciiTheme="majorHAnsi" w:eastAsia="Calibri" w:hAnsiTheme="majorHAnsi" w:cs="Times New Roman"/>
          <w:b/>
          <w:i/>
          <w:color w:val="000099"/>
          <w:sz w:val="24"/>
          <w:szCs w:val="20"/>
        </w:rPr>
        <w:t>3</w:t>
      </w:r>
      <w:r w:rsidRPr="00692B45">
        <w:rPr>
          <w:rFonts w:asciiTheme="majorHAnsi" w:eastAsia="Calibri" w:hAnsiTheme="majorHAnsi" w:cs="Times New Roman"/>
          <w:b/>
          <w:i/>
          <w:color w:val="000099"/>
          <w:sz w:val="24"/>
          <w:szCs w:val="20"/>
        </w:rPr>
        <w:t>.</w:t>
      </w:r>
    </w:p>
    <w:p w:rsidR="00082720" w:rsidRDefault="00082720" w:rsidP="00082720">
      <w:pPr>
        <w:widowControl w:val="0"/>
        <w:spacing w:before="120" w:after="120" w:line="240" w:lineRule="auto"/>
        <w:jc w:val="center"/>
        <w:rPr>
          <w:rFonts w:asciiTheme="majorHAnsi" w:eastAsia="Calibri" w:hAnsiTheme="majorHAnsi" w:cs="Times New Roman"/>
          <w:color w:val="000099"/>
          <w:sz w:val="28"/>
          <w:szCs w:val="20"/>
        </w:rPr>
      </w:pPr>
      <w:r>
        <w:rPr>
          <w:rFonts w:asciiTheme="majorHAnsi" w:eastAsia="Calibri" w:hAnsiTheme="majorHAnsi" w:cs="Times New Roman"/>
          <w:i/>
          <w:color w:val="000099"/>
          <w:szCs w:val="20"/>
        </w:rPr>
        <w:t xml:space="preserve">Τα βραβεία του περιοδικού </w:t>
      </w:r>
      <w:r>
        <w:rPr>
          <w:rFonts w:asciiTheme="majorHAnsi" w:eastAsia="Calibri" w:hAnsiTheme="majorHAnsi" w:cs="Times New Roman"/>
          <w:i/>
          <w:color w:val="000099"/>
          <w:szCs w:val="20"/>
          <w:lang w:val="en-US"/>
        </w:rPr>
        <w:t>SCRIP</w:t>
      </w:r>
      <w:r>
        <w:rPr>
          <w:rFonts w:asciiTheme="majorHAnsi" w:eastAsia="Calibri" w:hAnsiTheme="majorHAnsi" w:cs="Times New Roman"/>
          <w:i/>
          <w:color w:val="000099"/>
          <w:szCs w:val="20"/>
        </w:rPr>
        <w:t xml:space="preserve"> αποτελούν την ύψιστη διάκριση για όσους δραστηριοποιούνται στη Φαρμακευτική Βιομηχανία. Το </w:t>
      </w:r>
      <w:r w:rsidRPr="00692B45">
        <w:rPr>
          <w:rFonts w:asciiTheme="majorHAnsi" w:eastAsia="Calibri" w:hAnsiTheme="majorHAnsi" w:cs="Times New Roman"/>
          <w:i/>
          <w:color w:val="000099"/>
          <w:szCs w:val="20"/>
        </w:rPr>
        <w:t>Ευρωπαϊκ</w:t>
      </w:r>
      <w:r>
        <w:rPr>
          <w:rFonts w:asciiTheme="majorHAnsi" w:eastAsia="Calibri" w:hAnsiTheme="majorHAnsi" w:cs="Times New Roman"/>
          <w:i/>
          <w:color w:val="000099"/>
          <w:szCs w:val="20"/>
        </w:rPr>
        <w:t xml:space="preserve">ό </w:t>
      </w:r>
      <w:r w:rsidRPr="00692B45">
        <w:rPr>
          <w:rFonts w:asciiTheme="majorHAnsi" w:eastAsia="Calibri" w:hAnsiTheme="majorHAnsi" w:cs="Times New Roman"/>
          <w:i/>
          <w:color w:val="000099"/>
          <w:szCs w:val="20"/>
        </w:rPr>
        <w:t>Ινστιτούτο Ιατρικής Έρευνας (EMRI) τ</w:t>
      </w:r>
      <w:r>
        <w:rPr>
          <w:rFonts w:asciiTheme="majorHAnsi" w:eastAsia="Calibri" w:hAnsiTheme="majorHAnsi" w:cs="Times New Roman"/>
          <w:i/>
          <w:color w:val="000099"/>
          <w:szCs w:val="20"/>
        </w:rPr>
        <w:t>ης ΦΑΡΜΑΣΕΡΒ-ΛΙΛΛΥ, το Νοέμβριο του  2011, αξιολογήθηκε ως μία εκ των κορυφαίων Ομάδων Διεξαγωγής Κλινικής Έρευνας Παγκοσμίως.</w:t>
      </w:r>
    </w:p>
    <w:p w:rsidR="00EC3784" w:rsidRDefault="00EC3784" w:rsidP="00EC3784">
      <w:pPr>
        <w:widowControl w:val="0"/>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EC3784" w:rsidRDefault="00EC3784" w:rsidP="00EC3784">
      <w:pPr>
        <w:widowControl w:val="0"/>
        <w:autoSpaceDE w:val="0"/>
        <w:autoSpaceDN w:val="0"/>
        <w:adjustRightInd w:val="0"/>
        <w:spacing w:before="120" w:after="120" w:line="240" w:lineRule="auto"/>
        <w:jc w:val="both"/>
        <w:rPr>
          <w:rFonts w:asciiTheme="majorHAnsi" w:eastAsia="Calibri" w:hAnsiTheme="majorHAnsi" w:cs="Times New Roman"/>
          <w:color w:val="000099"/>
          <w:sz w:val="28"/>
          <w:szCs w:val="20"/>
        </w:rPr>
      </w:pPr>
      <w:r w:rsidRPr="00915E38">
        <w:rPr>
          <w:rFonts w:asciiTheme="majorHAnsi" w:eastAsia="Calibri" w:hAnsiTheme="majorHAnsi" w:cs="Times New Roman"/>
          <w:color w:val="000099"/>
          <w:sz w:val="28"/>
          <w:szCs w:val="20"/>
        </w:rPr>
        <w:t xml:space="preserve">Η </w:t>
      </w:r>
      <w:r>
        <w:rPr>
          <w:rFonts w:asciiTheme="majorHAnsi" w:eastAsia="Calibri" w:hAnsiTheme="majorHAnsi" w:cs="Times New Roman"/>
          <w:color w:val="000099"/>
          <w:sz w:val="28"/>
          <w:szCs w:val="20"/>
        </w:rPr>
        <w:t xml:space="preserve">διάκριση αυτή </w:t>
      </w:r>
      <w:r w:rsidRPr="00915E38">
        <w:rPr>
          <w:rFonts w:asciiTheme="majorHAnsi" w:eastAsia="Calibri" w:hAnsiTheme="majorHAnsi" w:cs="Times New Roman"/>
          <w:color w:val="000099"/>
          <w:sz w:val="28"/>
          <w:szCs w:val="20"/>
        </w:rPr>
        <w:t>αποτ</w:t>
      </w:r>
      <w:r>
        <w:rPr>
          <w:rFonts w:asciiTheme="majorHAnsi" w:eastAsia="Calibri" w:hAnsiTheme="majorHAnsi" w:cs="Times New Roman"/>
          <w:color w:val="000099"/>
          <w:sz w:val="28"/>
          <w:szCs w:val="20"/>
        </w:rPr>
        <w:t xml:space="preserve">έλεσε </w:t>
      </w:r>
      <w:r w:rsidRPr="00915E38">
        <w:rPr>
          <w:rFonts w:asciiTheme="majorHAnsi" w:eastAsia="Calibri" w:hAnsiTheme="majorHAnsi" w:cs="Times New Roman"/>
          <w:color w:val="000099"/>
          <w:sz w:val="28"/>
          <w:szCs w:val="20"/>
        </w:rPr>
        <w:t>εξαιρετικά σημαντικό γεγονός, τόσο για τ</w:t>
      </w:r>
      <w:r>
        <w:rPr>
          <w:rFonts w:asciiTheme="majorHAnsi" w:eastAsia="Calibri" w:hAnsiTheme="majorHAnsi" w:cs="Times New Roman"/>
          <w:color w:val="000099"/>
          <w:sz w:val="28"/>
          <w:szCs w:val="20"/>
        </w:rPr>
        <w:t xml:space="preserve">ο </w:t>
      </w:r>
      <w:r>
        <w:rPr>
          <w:rFonts w:asciiTheme="majorHAnsi" w:eastAsia="Calibri" w:hAnsiTheme="majorHAnsi" w:cs="Times New Roman"/>
          <w:color w:val="000099"/>
          <w:sz w:val="28"/>
          <w:szCs w:val="20"/>
          <w:lang w:val="en-US"/>
        </w:rPr>
        <w:t>EMRI</w:t>
      </w:r>
      <w:r w:rsidRPr="00915E38">
        <w:rPr>
          <w:rFonts w:asciiTheme="majorHAnsi" w:eastAsia="Calibri" w:hAnsiTheme="majorHAnsi" w:cs="Times New Roman"/>
          <w:color w:val="000099"/>
          <w:sz w:val="28"/>
          <w:szCs w:val="20"/>
        </w:rPr>
        <w:t>, όσο και για τη χώρα μας και αποκτά ιδιαίτερη αξία, ειδικά στην κρίσιμη περίοδο που διανύουμε.</w:t>
      </w:r>
    </w:p>
    <w:p w:rsidR="00EC3784" w:rsidRPr="00CD6032" w:rsidRDefault="00EC3784" w:rsidP="00EC3784">
      <w:pPr>
        <w:widowControl w:val="0"/>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EC3784" w:rsidRDefault="00EC3784" w:rsidP="00EC3784">
      <w:pPr>
        <w:widowControl w:val="0"/>
        <w:autoSpaceDE w:val="0"/>
        <w:autoSpaceDN w:val="0"/>
        <w:adjustRightInd w:val="0"/>
        <w:spacing w:before="120" w:after="120" w:line="240" w:lineRule="auto"/>
        <w:jc w:val="both"/>
        <w:rPr>
          <w:rFonts w:asciiTheme="majorHAnsi" w:eastAsia="Calibri" w:hAnsiTheme="majorHAnsi" w:cs="Times New Roman"/>
          <w:color w:val="000099"/>
          <w:sz w:val="28"/>
          <w:szCs w:val="20"/>
        </w:rPr>
      </w:pPr>
      <w:r w:rsidRPr="00915E38">
        <w:rPr>
          <w:rFonts w:asciiTheme="majorHAnsi" w:eastAsia="Calibri" w:hAnsiTheme="majorHAnsi" w:cs="Times New Roman"/>
          <w:color w:val="000099"/>
          <w:sz w:val="28"/>
          <w:szCs w:val="20"/>
        </w:rPr>
        <w:t xml:space="preserve">Σε μία εποχή, στην οποία κυρίαρχη επιλογή </w:t>
      </w:r>
      <w:r>
        <w:rPr>
          <w:rFonts w:asciiTheme="majorHAnsi" w:eastAsia="Calibri" w:hAnsiTheme="majorHAnsi" w:cs="Times New Roman"/>
          <w:color w:val="000099"/>
          <w:sz w:val="28"/>
          <w:szCs w:val="20"/>
        </w:rPr>
        <w:t xml:space="preserve">οφείλει να </w:t>
      </w:r>
      <w:r w:rsidRPr="00915E38">
        <w:rPr>
          <w:rFonts w:asciiTheme="majorHAnsi" w:eastAsia="Calibri" w:hAnsiTheme="majorHAnsi" w:cs="Times New Roman"/>
          <w:color w:val="000099"/>
          <w:sz w:val="28"/>
          <w:szCs w:val="20"/>
        </w:rPr>
        <w:t>είναι η ανάδειξη ισχυρών χαρακτηριστικών, όπως η ανταγωνιστικότητα, η καινοτομία και το όραμα, το Ευρωπαϊκό Ινστιτούτο Ιατρικής Έρευνας (EMRI) της ΦΑΡΜΑΣΕΡΒ ΛΙΛΛΥ</w:t>
      </w:r>
      <w:r>
        <w:rPr>
          <w:rFonts w:asciiTheme="majorHAnsi" w:eastAsia="Calibri" w:hAnsiTheme="majorHAnsi" w:cs="Times New Roman"/>
          <w:color w:val="000099"/>
          <w:sz w:val="28"/>
          <w:szCs w:val="20"/>
        </w:rPr>
        <w:t xml:space="preserve"> έδωσε </w:t>
      </w:r>
      <w:r w:rsidRPr="00915E38">
        <w:rPr>
          <w:rFonts w:asciiTheme="majorHAnsi" w:eastAsia="Calibri" w:hAnsiTheme="majorHAnsi" w:cs="Times New Roman"/>
          <w:color w:val="000099"/>
          <w:sz w:val="28"/>
          <w:szCs w:val="20"/>
        </w:rPr>
        <w:t>τον τόνο ενός δημιουργικού</w:t>
      </w:r>
      <w:r>
        <w:rPr>
          <w:rFonts w:asciiTheme="majorHAnsi" w:eastAsia="Calibri" w:hAnsiTheme="majorHAnsi" w:cs="Times New Roman"/>
          <w:color w:val="000099"/>
          <w:sz w:val="28"/>
          <w:szCs w:val="20"/>
        </w:rPr>
        <w:t xml:space="preserve">, </w:t>
      </w:r>
      <w:r w:rsidRPr="00915E38">
        <w:rPr>
          <w:rFonts w:asciiTheme="majorHAnsi" w:eastAsia="Calibri" w:hAnsiTheme="majorHAnsi" w:cs="Times New Roman"/>
          <w:color w:val="000099"/>
          <w:sz w:val="28"/>
          <w:szCs w:val="20"/>
        </w:rPr>
        <w:t>ελπιδοφόρου ορίζοντα, με τη</w:t>
      </w:r>
      <w:r>
        <w:rPr>
          <w:rFonts w:asciiTheme="majorHAnsi" w:eastAsia="Calibri" w:hAnsiTheme="majorHAnsi" w:cs="Times New Roman"/>
          <w:color w:val="000099"/>
          <w:sz w:val="28"/>
          <w:szCs w:val="20"/>
        </w:rPr>
        <w:t xml:space="preserve"> σημαντική αυτή διάκριση στον τομέα της ιατρικής </w:t>
      </w:r>
      <w:r w:rsidRPr="00915E38">
        <w:rPr>
          <w:rFonts w:asciiTheme="majorHAnsi" w:eastAsia="Calibri" w:hAnsiTheme="majorHAnsi" w:cs="Times New Roman"/>
          <w:color w:val="000099"/>
          <w:sz w:val="28"/>
          <w:szCs w:val="20"/>
        </w:rPr>
        <w:t>έρευνας.</w:t>
      </w:r>
    </w:p>
    <w:p w:rsidR="00EC3784" w:rsidRDefault="00EC3784">
      <w:pPr>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br w:type="page"/>
      </w:r>
    </w:p>
    <w:p w:rsidR="00F458CA" w:rsidRPr="00715123" w:rsidRDefault="00F458CA" w:rsidP="00BE6B68">
      <w:pPr>
        <w:widowControl w:val="0"/>
        <w:spacing w:before="120" w:after="120" w:line="240" w:lineRule="auto"/>
        <w:jc w:val="both"/>
        <w:rPr>
          <w:rFonts w:asciiTheme="majorHAnsi" w:eastAsia="Calibri" w:hAnsiTheme="majorHAnsi" w:cs="Times New Roman"/>
          <w:b/>
          <w:color w:val="000099"/>
          <w:sz w:val="36"/>
          <w:szCs w:val="20"/>
          <w:u w:val="single"/>
        </w:rPr>
      </w:pPr>
      <w:r w:rsidRPr="00715123">
        <w:rPr>
          <w:rFonts w:asciiTheme="majorHAnsi" w:eastAsia="Calibri" w:hAnsiTheme="majorHAnsi" w:cs="Times New Roman"/>
          <w:b/>
          <w:color w:val="000099"/>
          <w:sz w:val="36"/>
          <w:szCs w:val="20"/>
          <w:u w:val="single"/>
          <w:lang w:val="en-US"/>
        </w:rPr>
        <w:lastRenderedPageBreak/>
        <w:t>EMRI</w:t>
      </w:r>
      <w:r w:rsidRPr="00715123">
        <w:rPr>
          <w:rFonts w:asciiTheme="majorHAnsi" w:eastAsia="Calibri" w:hAnsiTheme="majorHAnsi" w:cs="Times New Roman"/>
          <w:b/>
          <w:color w:val="000099"/>
          <w:sz w:val="36"/>
          <w:szCs w:val="20"/>
          <w:u w:val="single"/>
        </w:rPr>
        <w:t xml:space="preserve"> – Το όραμ</w:t>
      </w:r>
      <w:r w:rsidR="002212CA">
        <w:rPr>
          <w:rFonts w:asciiTheme="majorHAnsi" w:eastAsia="Calibri" w:hAnsiTheme="majorHAnsi" w:cs="Times New Roman"/>
          <w:b/>
          <w:color w:val="000099"/>
          <w:sz w:val="36"/>
          <w:szCs w:val="20"/>
          <w:u w:val="single"/>
        </w:rPr>
        <w:t>α</w:t>
      </w:r>
    </w:p>
    <w:p w:rsidR="00DE130F" w:rsidRDefault="00DE130F"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0A0442" w:rsidRDefault="00A16444" w:rsidP="00BE6B68">
      <w:pPr>
        <w:autoSpaceDE w:val="0"/>
        <w:autoSpaceDN w:val="0"/>
        <w:adjustRightInd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Ο συνδυασμός </w:t>
      </w:r>
      <w:r w:rsidR="002865B0">
        <w:rPr>
          <w:rFonts w:asciiTheme="majorHAnsi" w:eastAsia="Calibri" w:hAnsiTheme="majorHAnsi" w:cs="Times New Roman"/>
          <w:color w:val="000099"/>
          <w:sz w:val="28"/>
          <w:szCs w:val="20"/>
        </w:rPr>
        <w:t>υψηλή</w:t>
      </w:r>
      <w:r>
        <w:rPr>
          <w:rFonts w:asciiTheme="majorHAnsi" w:eastAsia="Calibri" w:hAnsiTheme="majorHAnsi" w:cs="Times New Roman"/>
          <w:color w:val="000099"/>
          <w:sz w:val="28"/>
          <w:szCs w:val="20"/>
        </w:rPr>
        <w:t>ς</w:t>
      </w:r>
      <w:r w:rsidR="002865B0">
        <w:rPr>
          <w:rFonts w:asciiTheme="majorHAnsi" w:eastAsia="Calibri" w:hAnsiTheme="majorHAnsi" w:cs="Times New Roman"/>
          <w:color w:val="000099"/>
          <w:sz w:val="28"/>
          <w:szCs w:val="20"/>
        </w:rPr>
        <w:t xml:space="preserve"> ποιότητα</w:t>
      </w:r>
      <w:r>
        <w:rPr>
          <w:rFonts w:asciiTheme="majorHAnsi" w:eastAsia="Calibri" w:hAnsiTheme="majorHAnsi" w:cs="Times New Roman"/>
          <w:color w:val="000099"/>
          <w:sz w:val="28"/>
          <w:szCs w:val="20"/>
        </w:rPr>
        <w:t>ς</w:t>
      </w:r>
      <w:r w:rsidR="002865B0">
        <w:rPr>
          <w:rFonts w:asciiTheme="majorHAnsi" w:eastAsia="Calibri" w:hAnsiTheme="majorHAnsi" w:cs="Times New Roman"/>
          <w:color w:val="000099"/>
          <w:sz w:val="28"/>
          <w:szCs w:val="20"/>
        </w:rPr>
        <w:t>, αξιοπιστία</w:t>
      </w:r>
      <w:r>
        <w:rPr>
          <w:rFonts w:asciiTheme="majorHAnsi" w:eastAsia="Calibri" w:hAnsiTheme="majorHAnsi" w:cs="Times New Roman"/>
          <w:color w:val="000099"/>
          <w:sz w:val="28"/>
          <w:szCs w:val="20"/>
        </w:rPr>
        <w:t>ς</w:t>
      </w:r>
      <w:r w:rsidR="002865B0">
        <w:rPr>
          <w:rFonts w:asciiTheme="majorHAnsi" w:eastAsia="Calibri" w:hAnsiTheme="majorHAnsi" w:cs="Times New Roman"/>
          <w:color w:val="000099"/>
          <w:sz w:val="28"/>
          <w:szCs w:val="20"/>
        </w:rPr>
        <w:t>, άριστη</w:t>
      </w:r>
      <w:r>
        <w:rPr>
          <w:rFonts w:asciiTheme="majorHAnsi" w:eastAsia="Calibri" w:hAnsiTheme="majorHAnsi" w:cs="Times New Roman"/>
          <w:color w:val="000099"/>
          <w:sz w:val="28"/>
          <w:szCs w:val="20"/>
        </w:rPr>
        <w:t>ς</w:t>
      </w:r>
      <w:r w:rsidR="002865B0">
        <w:rPr>
          <w:rFonts w:asciiTheme="majorHAnsi" w:eastAsia="Calibri" w:hAnsiTheme="majorHAnsi" w:cs="Times New Roman"/>
          <w:color w:val="000099"/>
          <w:sz w:val="28"/>
          <w:szCs w:val="20"/>
        </w:rPr>
        <w:t xml:space="preserve"> τεχνογνωσία</w:t>
      </w:r>
      <w:r>
        <w:rPr>
          <w:rFonts w:asciiTheme="majorHAnsi" w:eastAsia="Calibri" w:hAnsiTheme="majorHAnsi" w:cs="Times New Roman"/>
          <w:color w:val="000099"/>
          <w:sz w:val="28"/>
          <w:szCs w:val="20"/>
        </w:rPr>
        <w:t>ς</w:t>
      </w:r>
      <w:r w:rsidR="002865B0">
        <w:rPr>
          <w:rFonts w:asciiTheme="majorHAnsi" w:eastAsia="Calibri" w:hAnsiTheme="majorHAnsi" w:cs="Times New Roman"/>
          <w:color w:val="000099"/>
          <w:sz w:val="28"/>
          <w:szCs w:val="20"/>
        </w:rPr>
        <w:t xml:space="preserve"> και πνεύμα</w:t>
      </w:r>
      <w:r>
        <w:rPr>
          <w:rFonts w:asciiTheme="majorHAnsi" w:eastAsia="Calibri" w:hAnsiTheme="majorHAnsi" w:cs="Times New Roman"/>
          <w:color w:val="000099"/>
          <w:sz w:val="28"/>
          <w:szCs w:val="20"/>
        </w:rPr>
        <w:t xml:space="preserve">τος </w:t>
      </w:r>
      <w:r w:rsidR="002865B0">
        <w:rPr>
          <w:rFonts w:asciiTheme="majorHAnsi" w:eastAsia="Calibri" w:hAnsiTheme="majorHAnsi" w:cs="Times New Roman"/>
          <w:color w:val="000099"/>
          <w:sz w:val="28"/>
          <w:szCs w:val="20"/>
        </w:rPr>
        <w:t>ερευνητικής κουλτούρας</w:t>
      </w:r>
      <w:r>
        <w:rPr>
          <w:rFonts w:asciiTheme="majorHAnsi" w:eastAsia="Calibri" w:hAnsiTheme="majorHAnsi" w:cs="Times New Roman"/>
          <w:color w:val="000099"/>
          <w:sz w:val="28"/>
          <w:szCs w:val="20"/>
        </w:rPr>
        <w:t xml:space="preserve"> </w:t>
      </w:r>
      <w:r w:rsidR="002865B0">
        <w:rPr>
          <w:rFonts w:asciiTheme="majorHAnsi" w:eastAsia="Calibri" w:hAnsiTheme="majorHAnsi" w:cs="Times New Roman"/>
          <w:color w:val="000099"/>
          <w:sz w:val="28"/>
          <w:szCs w:val="20"/>
        </w:rPr>
        <w:t>αποτελ</w:t>
      </w:r>
      <w:r>
        <w:rPr>
          <w:rFonts w:asciiTheme="majorHAnsi" w:eastAsia="Calibri" w:hAnsiTheme="majorHAnsi" w:cs="Times New Roman"/>
          <w:color w:val="000099"/>
          <w:sz w:val="28"/>
          <w:szCs w:val="20"/>
        </w:rPr>
        <w:t xml:space="preserve">εί το σήμα κατατεθέν </w:t>
      </w:r>
      <w:r w:rsidR="002865B0">
        <w:rPr>
          <w:rFonts w:asciiTheme="majorHAnsi" w:eastAsia="Calibri" w:hAnsiTheme="majorHAnsi" w:cs="Times New Roman"/>
          <w:color w:val="000099"/>
          <w:sz w:val="28"/>
          <w:szCs w:val="20"/>
        </w:rPr>
        <w:t xml:space="preserve">του </w:t>
      </w:r>
      <w:r w:rsidR="002865B0" w:rsidRPr="003327F5">
        <w:rPr>
          <w:rFonts w:asciiTheme="majorHAnsi" w:eastAsia="Calibri" w:hAnsiTheme="majorHAnsi" w:cs="Times New Roman"/>
          <w:color w:val="000099"/>
          <w:sz w:val="28"/>
          <w:szCs w:val="20"/>
        </w:rPr>
        <w:t>Ευρωπαϊκ</w:t>
      </w:r>
      <w:r w:rsidR="002865B0">
        <w:rPr>
          <w:rFonts w:asciiTheme="majorHAnsi" w:eastAsia="Calibri" w:hAnsiTheme="majorHAnsi" w:cs="Times New Roman"/>
          <w:color w:val="000099"/>
          <w:sz w:val="28"/>
          <w:szCs w:val="20"/>
        </w:rPr>
        <w:t xml:space="preserve">ού </w:t>
      </w:r>
      <w:r w:rsidR="002865B0" w:rsidRPr="003327F5">
        <w:rPr>
          <w:rFonts w:asciiTheme="majorHAnsi" w:eastAsia="Calibri" w:hAnsiTheme="majorHAnsi" w:cs="Times New Roman"/>
          <w:color w:val="000099"/>
          <w:sz w:val="28"/>
          <w:szCs w:val="20"/>
        </w:rPr>
        <w:t>Ινστιτούτο</w:t>
      </w:r>
      <w:r w:rsidR="002865B0">
        <w:rPr>
          <w:rFonts w:asciiTheme="majorHAnsi" w:eastAsia="Calibri" w:hAnsiTheme="majorHAnsi" w:cs="Times New Roman"/>
          <w:color w:val="000099"/>
          <w:sz w:val="28"/>
          <w:szCs w:val="20"/>
        </w:rPr>
        <w:t>υ</w:t>
      </w:r>
      <w:r w:rsidR="002865B0" w:rsidRPr="003327F5">
        <w:rPr>
          <w:rFonts w:asciiTheme="majorHAnsi" w:eastAsia="Calibri" w:hAnsiTheme="majorHAnsi" w:cs="Times New Roman"/>
          <w:color w:val="000099"/>
          <w:sz w:val="28"/>
          <w:szCs w:val="20"/>
        </w:rPr>
        <w:t xml:space="preserve"> Ιατρικής Έρευνας (EMRI) της ΦΑΡΜΑΣΕΡΒ-ΛΙΛΛΥ</w:t>
      </w:r>
      <w:r w:rsidR="000F0C58">
        <w:rPr>
          <w:rFonts w:asciiTheme="majorHAnsi" w:eastAsia="Calibri" w:hAnsiTheme="majorHAnsi" w:cs="Times New Roman"/>
          <w:color w:val="000099"/>
          <w:sz w:val="28"/>
          <w:szCs w:val="20"/>
        </w:rPr>
        <w:t>. Τα στοιχεία αυτά</w:t>
      </w:r>
      <w:r w:rsidR="00940F55">
        <w:rPr>
          <w:rFonts w:asciiTheme="majorHAnsi" w:eastAsia="Calibri" w:hAnsiTheme="majorHAnsi" w:cs="Times New Roman"/>
          <w:color w:val="000099"/>
          <w:sz w:val="28"/>
          <w:szCs w:val="20"/>
        </w:rPr>
        <w:t xml:space="preserve">, ωστόσο, </w:t>
      </w:r>
      <w:r w:rsidR="00DE4FA0">
        <w:rPr>
          <w:rFonts w:asciiTheme="majorHAnsi" w:eastAsia="Calibri" w:hAnsiTheme="majorHAnsi" w:cs="Times New Roman"/>
          <w:color w:val="000099"/>
          <w:sz w:val="28"/>
          <w:szCs w:val="20"/>
        </w:rPr>
        <w:t xml:space="preserve">αποτελούν τους βασικούς πυλώνες για την ανάπτυξη </w:t>
      </w:r>
      <w:r w:rsidR="0045638D">
        <w:rPr>
          <w:rFonts w:asciiTheme="majorHAnsi" w:eastAsia="Calibri" w:hAnsiTheme="majorHAnsi" w:cs="Times New Roman"/>
          <w:color w:val="000099"/>
          <w:sz w:val="28"/>
          <w:szCs w:val="20"/>
        </w:rPr>
        <w:t xml:space="preserve">σε </w:t>
      </w:r>
      <w:r w:rsidR="00DE4FA0">
        <w:rPr>
          <w:rFonts w:asciiTheme="majorHAnsi" w:eastAsia="Calibri" w:hAnsiTheme="majorHAnsi" w:cs="Times New Roman"/>
          <w:color w:val="000099"/>
          <w:sz w:val="28"/>
          <w:szCs w:val="20"/>
        </w:rPr>
        <w:t>κάθε πεδίο επιχειρηματικής δραστηριοποίησης.</w:t>
      </w:r>
    </w:p>
    <w:p w:rsidR="00082720" w:rsidRPr="00CD6032" w:rsidRDefault="00082720" w:rsidP="00F6711F">
      <w:pPr>
        <w:autoSpaceDE w:val="0"/>
        <w:autoSpaceDN w:val="0"/>
        <w:adjustRightInd w:val="0"/>
        <w:spacing w:after="0" w:line="240" w:lineRule="auto"/>
        <w:jc w:val="both"/>
        <w:rPr>
          <w:rFonts w:asciiTheme="majorHAnsi" w:eastAsia="Calibri" w:hAnsiTheme="majorHAnsi" w:cs="Times New Roman"/>
          <w:color w:val="000099"/>
          <w:sz w:val="28"/>
          <w:szCs w:val="20"/>
        </w:rPr>
      </w:pPr>
    </w:p>
    <w:p w:rsidR="009E3FE0" w:rsidRPr="00F6711F" w:rsidRDefault="00F6711F" w:rsidP="00F6711F">
      <w:pPr>
        <w:autoSpaceDE w:val="0"/>
        <w:autoSpaceDN w:val="0"/>
        <w:adjustRightInd w:val="0"/>
        <w:spacing w:after="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Το EMRI</w:t>
      </w:r>
      <w:r w:rsidR="009E3FE0" w:rsidRPr="00F6711F">
        <w:rPr>
          <w:rFonts w:asciiTheme="majorHAnsi" w:eastAsia="Calibri" w:hAnsiTheme="majorHAnsi" w:cs="Times New Roman"/>
          <w:color w:val="000099"/>
          <w:sz w:val="28"/>
          <w:szCs w:val="20"/>
        </w:rPr>
        <w:t xml:space="preserve"> φιλοδοξεί να αποτελέσει την κορυφαία επιλογή στη διεξαγωγή </w:t>
      </w:r>
      <w:r w:rsidR="008978EF">
        <w:rPr>
          <w:rFonts w:asciiTheme="majorHAnsi" w:eastAsia="Calibri" w:hAnsiTheme="majorHAnsi" w:cs="Times New Roman"/>
          <w:color w:val="000099"/>
          <w:sz w:val="28"/>
          <w:szCs w:val="20"/>
        </w:rPr>
        <w:t xml:space="preserve">της </w:t>
      </w:r>
      <w:r w:rsidR="009E3FE0" w:rsidRPr="00F6711F">
        <w:rPr>
          <w:rFonts w:asciiTheme="majorHAnsi" w:eastAsia="Calibri" w:hAnsiTheme="majorHAnsi" w:cs="Times New Roman"/>
          <w:color w:val="000099"/>
          <w:sz w:val="28"/>
          <w:szCs w:val="20"/>
        </w:rPr>
        <w:t>ιατρικής έρευνας για Φαρμακευτικές Εταιρίες, Ακαδημαϊκά και Ερευνητικά</w:t>
      </w:r>
      <w:r>
        <w:rPr>
          <w:rFonts w:asciiTheme="majorHAnsi" w:eastAsia="Calibri" w:hAnsiTheme="majorHAnsi" w:cs="Times New Roman"/>
          <w:color w:val="000099"/>
          <w:sz w:val="28"/>
          <w:szCs w:val="20"/>
        </w:rPr>
        <w:t xml:space="preserve"> </w:t>
      </w:r>
      <w:r w:rsidR="009E3FE0" w:rsidRPr="00F6711F">
        <w:rPr>
          <w:rFonts w:asciiTheme="majorHAnsi" w:eastAsia="Calibri" w:hAnsiTheme="majorHAnsi" w:cs="Times New Roman"/>
          <w:color w:val="000099"/>
          <w:sz w:val="28"/>
          <w:szCs w:val="20"/>
        </w:rPr>
        <w:t>Ιδρύματα, Δημόσιους και Ιδιωτικούς Φορείς, Φυσικά πρόσωπα με την έγκαιρη και επιτυχή υλοποίηση ερευνητικών προγραμμάτων που σχετίζονται με την Υγεία.</w:t>
      </w:r>
    </w:p>
    <w:p w:rsidR="00082720" w:rsidRPr="00CD6032" w:rsidRDefault="00082720" w:rsidP="00F6711F">
      <w:pPr>
        <w:autoSpaceDE w:val="0"/>
        <w:autoSpaceDN w:val="0"/>
        <w:adjustRightInd w:val="0"/>
        <w:spacing w:after="0" w:line="240" w:lineRule="auto"/>
        <w:jc w:val="both"/>
        <w:rPr>
          <w:rFonts w:asciiTheme="majorHAnsi" w:eastAsia="Calibri" w:hAnsiTheme="majorHAnsi" w:cs="Times New Roman"/>
          <w:color w:val="000099"/>
          <w:sz w:val="28"/>
          <w:szCs w:val="20"/>
        </w:rPr>
      </w:pPr>
    </w:p>
    <w:p w:rsidR="00387EA8" w:rsidRPr="00387EA8" w:rsidRDefault="0088568B" w:rsidP="00F6711F">
      <w:pPr>
        <w:autoSpaceDE w:val="0"/>
        <w:autoSpaceDN w:val="0"/>
        <w:adjustRightInd w:val="0"/>
        <w:spacing w:after="0" w:line="240" w:lineRule="auto"/>
        <w:jc w:val="both"/>
        <w:rPr>
          <w:rFonts w:asciiTheme="majorHAnsi" w:eastAsia="Calibri" w:hAnsiTheme="majorHAnsi" w:cs="Times New Roman"/>
          <w:color w:val="000099"/>
          <w:sz w:val="28"/>
          <w:szCs w:val="20"/>
        </w:rPr>
      </w:pPr>
      <w:r w:rsidRPr="00F6711F">
        <w:rPr>
          <w:rFonts w:asciiTheme="majorHAnsi" w:eastAsia="Calibri" w:hAnsiTheme="majorHAnsi" w:cs="Times New Roman"/>
          <w:color w:val="000099"/>
          <w:sz w:val="28"/>
          <w:szCs w:val="20"/>
        </w:rPr>
        <w:t>Απώτερος στόχο</w:t>
      </w:r>
      <w:r w:rsidR="00F6711F" w:rsidRPr="00F6711F">
        <w:rPr>
          <w:rFonts w:asciiTheme="majorHAnsi" w:eastAsia="Calibri" w:hAnsiTheme="majorHAnsi" w:cs="Times New Roman"/>
          <w:color w:val="000099"/>
          <w:sz w:val="28"/>
          <w:szCs w:val="20"/>
        </w:rPr>
        <w:t>ς</w:t>
      </w:r>
      <w:r w:rsidRPr="00F6711F">
        <w:rPr>
          <w:rFonts w:asciiTheme="majorHAnsi" w:eastAsia="Calibri" w:hAnsiTheme="majorHAnsi" w:cs="Times New Roman"/>
          <w:color w:val="000099"/>
          <w:sz w:val="28"/>
          <w:szCs w:val="20"/>
        </w:rPr>
        <w:t xml:space="preserve"> είναι να αποκτήσει η Ελλάδα το ανταγωνιστικό πλεονέκτημα και να καταστεί κέντρο αναφοράς για την ιατρική έρευνα</w:t>
      </w:r>
      <w:r w:rsidR="00F6711F">
        <w:rPr>
          <w:rFonts w:asciiTheme="majorHAnsi" w:eastAsia="Calibri" w:hAnsiTheme="majorHAnsi" w:cs="Times New Roman"/>
          <w:color w:val="000099"/>
          <w:sz w:val="28"/>
          <w:szCs w:val="20"/>
        </w:rPr>
        <w:t xml:space="preserve"> </w:t>
      </w:r>
      <w:r w:rsidRPr="00F6711F">
        <w:rPr>
          <w:rFonts w:asciiTheme="majorHAnsi" w:eastAsia="Calibri" w:hAnsiTheme="majorHAnsi" w:cs="Times New Roman"/>
          <w:color w:val="000099"/>
          <w:sz w:val="28"/>
          <w:szCs w:val="20"/>
        </w:rPr>
        <w:t>και ανάπτυξη στη Νοτιοανατολική Μεσόγειο.</w:t>
      </w:r>
      <w:r w:rsidRPr="0088568B">
        <w:rPr>
          <w:rFonts w:asciiTheme="majorHAnsi" w:eastAsia="Calibri" w:hAnsiTheme="majorHAnsi" w:cs="Times New Roman"/>
          <w:color w:val="000099"/>
          <w:sz w:val="28"/>
          <w:szCs w:val="20"/>
        </w:rPr>
        <w:t xml:space="preserve"> </w:t>
      </w:r>
    </w:p>
    <w:p w:rsidR="00082720" w:rsidRPr="00CD6032" w:rsidRDefault="00082720" w:rsidP="009E3FE0">
      <w:pPr>
        <w:widowControl w:val="0"/>
        <w:autoSpaceDE w:val="0"/>
        <w:autoSpaceDN w:val="0"/>
        <w:adjustRightInd w:val="0"/>
        <w:spacing w:before="120" w:after="120" w:line="240" w:lineRule="auto"/>
        <w:jc w:val="both"/>
        <w:rPr>
          <w:rFonts w:asciiTheme="majorHAnsi" w:eastAsia="Calibri" w:hAnsiTheme="majorHAnsi" w:cs="Times New Roman"/>
          <w:color w:val="000099"/>
          <w:sz w:val="28"/>
          <w:szCs w:val="20"/>
        </w:rPr>
      </w:pPr>
    </w:p>
    <w:p w:rsidR="009E3FE0" w:rsidRPr="00082720" w:rsidRDefault="00387EA8" w:rsidP="009E3FE0">
      <w:pPr>
        <w:widowControl w:val="0"/>
        <w:autoSpaceDE w:val="0"/>
        <w:autoSpaceDN w:val="0"/>
        <w:adjustRightInd w:val="0"/>
        <w:spacing w:before="120" w:after="120" w:line="240" w:lineRule="auto"/>
        <w:jc w:val="both"/>
        <w:rPr>
          <w:rFonts w:asciiTheme="majorHAnsi" w:eastAsia="Calibri" w:hAnsiTheme="majorHAnsi" w:cs="Times New Roman"/>
          <w:color w:val="000099"/>
          <w:sz w:val="28"/>
          <w:szCs w:val="20"/>
        </w:rPr>
      </w:pPr>
      <w:r>
        <w:rPr>
          <w:rFonts w:asciiTheme="majorHAnsi" w:eastAsia="Calibri" w:hAnsiTheme="majorHAnsi" w:cs="Times New Roman"/>
          <w:color w:val="000099"/>
          <w:sz w:val="28"/>
          <w:szCs w:val="20"/>
        </w:rPr>
        <w:t xml:space="preserve">Το μήνυμα είναι </w:t>
      </w:r>
      <w:r w:rsidRPr="00387EA8">
        <w:rPr>
          <w:rFonts w:asciiTheme="majorHAnsi" w:eastAsia="Calibri" w:hAnsiTheme="majorHAnsi" w:cs="Times New Roman"/>
          <w:color w:val="000099"/>
          <w:sz w:val="28"/>
          <w:szCs w:val="20"/>
        </w:rPr>
        <w:t xml:space="preserve">ξεκάθαρο: </w:t>
      </w:r>
      <w:r w:rsidR="00846C27">
        <w:rPr>
          <w:rFonts w:asciiTheme="majorHAnsi" w:eastAsia="Calibri" w:hAnsiTheme="majorHAnsi" w:cs="Times New Roman"/>
          <w:color w:val="000099"/>
          <w:sz w:val="28"/>
          <w:szCs w:val="20"/>
        </w:rPr>
        <w:t xml:space="preserve">η </w:t>
      </w:r>
      <w:r w:rsidRPr="00387EA8">
        <w:rPr>
          <w:rFonts w:asciiTheme="majorHAnsi" w:eastAsia="Calibri" w:hAnsiTheme="majorHAnsi" w:cs="Times New Roman"/>
          <w:color w:val="000099"/>
          <w:sz w:val="28"/>
          <w:szCs w:val="20"/>
        </w:rPr>
        <w:t xml:space="preserve">αποφασιστικότητα, </w:t>
      </w:r>
      <w:r w:rsidR="00846C27">
        <w:rPr>
          <w:rFonts w:asciiTheme="majorHAnsi" w:eastAsia="Calibri" w:hAnsiTheme="majorHAnsi" w:cs="Times New Roman"/>
          <w:color w:val="000099"/>
          <w:sz w:val="28"/>
          <w:szCs w:val="20"/>
        </w:rPr>
        <w:t xml:space="preserve">η </w:t>
      </w:r>
      <w:r w:rsidRPr="00387EA8">
        <w:rPr>
          <w:rFonts w:asciiTheme="majorHAnsi" w:eastAsia="Calibri" w:hAnsiTheme="majorHAnsi" w:cs="Times New Roman"/>
          <w:color w:val="000099"/>
          <w:sz w:val="28"/>
          <w:szCs w:val="20"/>
        </w:rPr>
        <w:t>μεθοδικότητα</w:t>
      </w:r>
      <w:r w:rsidR="001C05DE">
        <w:rPr>
          <w:rFonts w:asciiTheme="majorHAnsi" w:eastAsia="Calibri" w:hAnsiTheme="majorHAnsi" w:cs="Times New Roman"/>
          <w:color w:val="000099"/>
          <w:sz w:val="28"/>
          <w:szCs w:val="20"/>
        </w:rPr>
        <w:t xml:space="preserve">, η συνέπεια </w:t>
      </w:r>
      <w:r w:rsidRPr="00387EA8">
        <w:rPr>
          <w:rFonts w:asciiTheme="majorHAnsi" w:eastAsia="Calibri" w:hAnsiTheme="majorHAnsi" w:cs="Times New Roman"/>
          <w:color w:val="000099"/>
          <w:sz w:val="28"/>
          <w:szCs w:val="20"/>
        </w:rPr>
        <w:t xml:space="preserve">και </w:t>
      </w:r>
      <w:r w:rsidR="00846C27">
        <w:rPr>
          <w:rFonts w:asciiTheme="majorHAnsi" w:eastAsia="Calibri" w:hAnsiTheme="majorHAnsi" w:cs="Times New Roman"/>
          <w:color w:val="000099"/>
          <w:sz w:val="28"/>
          <w:szCs w:val="20"/>
        </w:rPr>
        <w:t xml:space="preserve">η </w:t>
      </w:r>
      <w:r w:rsidRPr="00387EA8">
        <w:rPr>
          <w:rFonts w:asciiTheme="majorHAnsi" w:eastAsia="Calibri" w:hAnsiTheme="majorHAnsi" w:cs="Times New Roman"/>
          <w:color w:val="000099"/>
          <w:sz w:val="28"/>
          <w:szCs w:val="20"/>
        </w:rPr>
        <w:t xml:space="preserve">προσήλωση στους στόχους </w:t>
      </w:r>
      <w:r w:rsidR="00846C27">
        <w:rPr>
          <w:rFonts w:asciiTheme="majorHAnsi" w:eastAsia="Calibri" w:hAnsiTheme="majorHAnsi" w:cs="Times New Roman"/>
          <w:color w:val="000099"/>
          <w:sz w:val="28"/>
          <w:szCs w:val="20"/>
        </w:rPr>
        <w:t>αποτελούν τ</w:t>
      </w:r>
      <w:r w:rsidRPr="00387EA8">
        <w:rPr>
          <w:rFonts w:asciiTheme="majorHAnsi" w:eastAsia="Calibri" w:hAnsiTheme="majorHAnsi" w:cs="Times New Roman"/>
          <w:color w:val="000099"/>
          <w:sz w:val="28"/>
          <w:szCs w:val="20"/>
        </w:rPr>
        <w:t>η</w:t>
      </w:r>
      <w:r w:rsidR="00846C27">
        <w:rPr>
          <w:rFonts w:asciiTheme="majorHAnsi" w:eastAsia="Calibri" w:hAnsiTheme="majorHAnsi" w:cs="Times New Roman"/>
          <w:color w:val="000099"/>
          <w:sz w:val="28"/>
          <w:szCs w:val="20"/>
        </w:rPr>
        <w:t>ν</w:t>
      </w:r>
      <w:r w:rsidRPr="00387EA8">
        <w:rPr>
          <w:rFonts w:asciiTheme="majorHAnsi" w:eastAsia="Calibri" w:hAnsiTheme="majorHAnsi" w:cs="Times New Roman"/>
          <w:color w:val="000099"/>
          <w:sz w:val="28"/>
          <w:szCs w:val="20"/>
        </w:rPr>
        <w:t xml:space="preserve"> πιο ισχυρή απάντηση στις σημερινές προκλήσεις </w:t>
      </w:r>
      <w:r w:rsidR="009762D6">
        <w:rPr>
          <w:rFonts w:asciiTheme="majorHAnsi" w:eastAsia="Calibri" w:hAnsiTheme="majorHAnsi" w:cs="Times New Roman"/>
          <w:color w:val="000099"/>
          <w:sz w:val="28"/>
          <w:szCs w:val="20"/>
        </w:rPr>
        <w:t xml:space="preserve">και </w:t>
      </w:r>
      <w:r w:rsidR="00846C27">
        <w:rPr>
          <w:rFonts w:asciiTheme="majorHAnsi" w:eastAsia="Calibri" w:hAnsiTheme="majorHAnsi" w:cs="Times New Roman"/>
          <w:color w:val="000099"/>
          <w:sz w:val="28"/>
          <w:szCs w:val="20"/>
        </w:rPr>
        <w:t xml:space="preserve">ο βασικός δρόμος </w:t>
      </w:r>
      <w:r w:rsidR="009762D6">
        <w:rPr>
          <w:rFonts w:asciiTheme="majorHAnsi" w:eastAsia="Calibri" w:hAnsiTheme="majorHAnsi" w:cs="Times New Roman"/>
          <w:color w:val="000099"/>
          <w:sz w:val="28"/>
          <w:szCs w:val="20"/>
        </w:rPr>
        <w:t>που θα οδηγήσει την ελληνική επιχειρηματικότητα και την κοινωνία</w:t>
      </w:r>
      <w:r w:rsidR="00FB754F">
        <w:rPr>
          <w:rFonts w:asciiTheme="majorHAnsi" w:eastAsia="Calibri" w:hAnsiTheme="majorHAnsi" w:cs="Times New Roman"/>
          <w:color w:val="000099"/>
          <w:sz w:val="28"/>
          <w:szCs w:val="20"/>
        </w:rPr>
        <w:t xml:space="preserve"> μας γενικότερα</w:t>
      </w:r>
      <w:r w:rsidR="009762D6">
        <w:rPr>
          <w:rFonts w:asciiTheme="majorHAnsi" w:eastAsia="Calibri" w:hAnsiTheme="majorHAnsi" w:cs="Times New Roman"/>
          <w:color w:val="000099"/>
          <w:sz w:val="28"/>
          <w:szCs w:val="20"/>
        </w:rPr>
        <w:t xml:space="preserve"> </w:t>
      </w:r>
      <w:r w:rsidR="00D51D28">
        <w:rPr>
          <w:rFonts w:asciiTheme="majorHAnsi" w:eastAsia="Calibri" w:hAnsiTheme="majorHAnsi" w:cs="Times New Roman"/>
          <w:color w:val="000099"/>
          <w:sz w:val="28"/>
          <w:szCs w:val="20"/>
        </w:rPr>
        <w:t>στην επιτυχία</w:t>
      </w:r>
      <w:r w:rsidRPr="00387EA8">
        <w:rPr>
          <w:rFonts w:asciiTheme="majorHAnsi" w:eastAsia="Calibri" w:hAnsiTheme="majorHAnsi" w:cs="Times New Roman"/>
          <w:color w:val="000099"/>
          <w:sz w:val="28"/>
          <w:szCs w:val="20"/>
        </w:rPr>
        <w:t>.</w:t>
      </w:r>
    </w:p>
    <w:sectPr w:rsidR="009E3FE0" w:rsidRPr="00082720" w:rsidSect="00E726FC">
      <w:headerReference w:type="default" r:id="rId24"/>
      <w:footerReference w:type="default" r:id="rId25"/>
      <w:pgSz w:w="12240" w:h="15840"/>
      <w:pgMar w:top="1440" w:right="1440" w:bottom="1440" w:left="1440" w:header="720" w:footer="720" w:gutter="0"/>
      <w:pgNumType w:start="1"/>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784" w:rsidRDefault="00EC3784" w:rsidP="00EA3754">
      <w:pPr>
        <w:spacing w:after="0" w:line="240" w:lineRule="auto"/>
      </w:pPr>
      <w:r>
        <w:separator/>
      </w:r>
    </w:p>
  </w:endnote>
  <w:endnote w:type="continuationSeparator" w:id="0">
    <w:p w:rsidR="00EC3784" w:rsidRDefault="00EC3784" w:rsidP="00EA37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leste">
    <w:panose1 w:val="02040503050506020203"/>
    <w:charset w:val="00"/>
    <w:family w:val="roman"/>
    <w:pitch w:val="variable"/>
    <w:sig w:usb0="80000027" w:usb1="0000004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rPr>
      <w:id w:val="6189721"/>
      <w:docPartObj>
        <w:docPartGallery w:val="Page Numbers (Bottom of Page)"/>
        <w:docPartUnique/>
      </w:docPartObj>
    </w:sdtPr>
    <w:sdtContent>
      <w:sdt>
        <w:sdtPr>
          <w:rPr>
            <w:color w:val="A6A6A6" w:themeColor="background1" w:themeShade="A6"/>
          </w:rPr>
          <w:id w:val="6189722"/>
          <w:docPartObj>
            <w:docPartGallery w:val="Page Numbers (Top of Page)"/>
            <w:docPartUnique/>
          </w:docPartObj>
        </w:sdtPr>
        <w:sdtContent>
          <w:p w:rsidR="00EC3784" w:rsidRPr="00082060" w:rsidRDefault="00EC3784" w:rsidP="00082060">
            <w:pPr>
              <w:pStyle w:val="Footer"/>
              <w:rPr>
                <w:color w:val="A6A6A6" w:themeColor="background1" w:themeShade="A6"/>
              </w:rPr>
            </w:pPr>
            <w:r w:rsidRPr="00082060">
              <w:rPr>
                <w:noProof/>
                <w:color w:val="A6A6A6" w:themeColor="background1" w:themeShade="A6"/>
                <w:lang w:eastAsia="el-GR"/>
              </w:rPr>
              <w:drawing>
                <wp:anchor distT="0" distB="0" distL="0" distR="0" simplePos="0" relativeHeight="251659264" behindDoc="0" locked="0" layoutInCell="1" allowOverlap="0">
                  <wp:simplePos x="0" y="0"/>
                  <wp:positionH relativeFrom="column">
                    <wp:posOffset>4191000</wp:posOffset>
                  </wp:positionH>
                  <wp:positionV relativeFrom="line">
                    <wp:posOffset>-1905</wp:posOffset>
                  </wp:positionV>
                  <wp:extent cx="1733550" cy="504825"/>
                  <wp:effectExtent l="19050" t="0" r="0" b="0"/>
                  <wp:wrapSquare wrapText="bothSides"/>
                  <wp:docPr id="12" name="Picture 2" descr="pharmaserve-l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rmaserve-lilly"/>
                          <pic:cNvPicPr>
                            <a:picLocks noChangeAspect="1" noChangeArrowheads="1"/>
                          </pic:cNvPicPr>
                        </pic:nvPicPr>
                        <pic:blipFill>
                          <a:blip r:embed="rId1"/>
                          <a:srcRect/>
                          <a:stretch>
                            <a:fillRect/>
                          </a:stretch>
                        </pic:blipFill>
                        <pic:spPr bwMode="auto">
                          <a:xfrm>
                            <a:off x="0" y="0"/>
                            <a:ext cx="1733550" cy="504825"/>
                          </a:xfrm>
                          <a:prstGeom prst="rect">
                            <a:avLst/>
                          </a:prstGeom>
                          <a:noFill/>
                        </pic:spPr>
                      </pic:pic>
                    </a:graphicData>
                  </a:graphic>
                </wp:anchor>
              </w:drawing>
            </w:r>
            <w:r w:rsidRPr="00082060">
              <w:rPr>
                <w:color w:val="A6A6A6" w:themeColor="background1" w:themeShade="A6"/>
              </w:rPr>
              <w:t xml:space="preserve">Σελίδα </w:t>
            </w:r>
            <w:r w:rsidR="003220ED" w:rsidRPr="00082060">
              <w:rPr>
                <w:b/>
                <w:color w:val="A6A6A6" w:themeColor="background1" w:themeShade="A6"/>
                <w:sz w:val="24"/>
                <w:szCs w:val="24"/>
              </w:rPr>
              <w:fldChar w:fldCharType="begin"/>
            </w:r>
            <w:r w:rsidRPr="00082060">
              <w:rPr>
                <w:b/>
                <w:color w:val="A6A6A6" w:themeColor="background1" w:themeShade="A6"/>
              </w:rPr>
              <w:instrText xml:space="preserve"> PAGE </w:instrText>
            </w:r>
            <w:r w:rsidR="003220ED" w:rsidRPr="00082060">
              <w:rPr>
                <w:b/>
                <w:color w:val="A6A6A6" w:themeColor="background1" w:themeShade="A6"/>
                <w:sz w:val="24"/>
                <w:szCs w:val="24"/>
              </w:rPr>
              <w:fldChar w:fldCharType="separate"/>
            </w:r>
            <w:r w:rsidR="009F462F">
              <w:rPr>
                <w:b/>
                <w:noProof/>
                <w:color w:val="A6A6A6" w:themeColor="background1" w:themeShade="A6"/>
              </w:rPr>
              <w:t>30</w:t>
            </w:r>
            <w:r w:rsidR="003220ED" w:rsidRPr="00082060">
              <w:rPr>
                <w:b/>
                <w:color w:val="A6A6A6" w:themeColor="background1" w:themeShade="A6"/>
                <w:sz w:val="24"/>
                <w:szCs w:val="24"/>
              </w:rPr>
              <w:fldChar w:fldCharType="end"/>
            </w:r>
            <w:r w:rsidRPr="00082060">
              <w:rPr>
                <w:color w:val="A6A6A6" w:themeColor="background1" w:themeShade="A6"/>
              </w:rPr>
              <w:t xml:space="preserve"> από </w:t>
            </w:r>
            <w:r w:rsidR="003220ED" w:rsidRPr="00082060">
              <w:rPr>
                <w:b/>
                <w:color w:val="A6A6A6" w:themeColor="background1" w:themeShade="A6"/>
                <w:sz w:val="24"/>
                <w:szCs w:val="24"/>
              </w:rPr>
              <w:fldChar w:fldCharType="begin"/>
            </w:r>
            <w:r w:rsidRPr="00082060">
              <w:rPr>
                <w:b/>
                <w:color w:val="A6A6A6" w:themeColor="background1" w:themeShade="A6"/>
              </w:rPr>
              <w:instrText xml:space="preserve"> NUMPAGES  </w:instrText>
            </w:r>
            <w:r w:rsidR="003220ED" w:rsidRPr="00082060">
              <w:rPr>
                <w:b/>
                <w:color w:val="A6A6A6" w:themeColor="background1" w:themeShade="A6"/>
                <w:sz w:val="24"/>
                <w:szCs w:val="24"/>
              </w:rPr>
              <w:fldChar w:fldCharType="separate"/>
            </w:r>
            <w:r w:rsidR="009F462F">
              <w:rPr>
                <w:b/>
                <w:noProof/>
                <w:color w:val="A6A6A6" w:themeColor="background1" w:themeShade="A6"/>
              </w:rPr>
              <w:t>30</w:t>
            </w:r>
            <w:r w:rsidR="003220ED" w:rsidRPr="00082060">
              <w:rPr>
                <w:b/>
                <w:color w:val="A6A6A6" w:themeColor="background1" w:themeShade="A6"/>
                <w:sz w:val="24"/>
                <w:szCs w:val="24"/>
              </w:rPr>
              <w:fldChar w:fldCharType="end"/>
            </w:r>
          </w:p>
        </w:sdtContent>
      </w:sdt>
    </w:sdtContent>
  </w:sdt>
  <w:p w:rsidR="00EC3784" w:rsidRPr="00082060" w:rsidRDefault="00EC3784">
    <w:pPr>
      <w:pStyle w:val="Footer"/>
      <w:rPr>
        <w:color w:val="A6A6A6" w:themeColor="background1" w:themeShade="A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784" w:rsidRDefault="00EC3784" w:rsidP="00EA3754">
      <w:pPr>
        <w:spacing w:after="0" w:line="240" w:lineRule="auto"/>
      </w:pPr>
      <w:r>
        <w:separator/>
      </w:r>
    </w:p>
  </w:footnote>
  <w:footnote w:type="continuationSeparator" w:id="0">
    <w:p w:rsidR="00EC3784" w:rsidRDefault="00EC3784" w:rsidP="00EA37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784" w:rsidRDefault="00EC3784" w:rsidP="00082060">
    <w:pPr>
      <w:pStyle w:val="Header"/>
      <w:jc w:val="right"/>
    </w:pPr>
    <w:r w:rsidRPr="005824DA">
      <w:rPr>
        <w:noProof/>
        <w:lang w:eastAsia="el-GR"/>
      </w:rPr>
      <w:drawing>
        <wp:inline distT="0" distB="0" distL="0" distR="0">
          <wp:extent cx="942975" cy="533611"/>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34569" t="36925" r="35199" b="32526"/>
                  <a:stretch>
                    <a:fillRect/>
                  </a:stretch>
                </pic:blipFill>
                <pic:spPr bwMode="auto">
                  <a:xfrm>
                    <a:off x="0" y="0"/>
                    <a:ext cx="951676" cy="538535"/>
                  </a:xfrm>
                  <a:prstGeom prst="rect">
                    <a:avLst/>
                  </a:prstGeom>
                  <a:noFill/>
                  <a:ln w="9525">
                    <a:noFill/>
                    <a:miter lim="800000"/>
                    <a:headEnd/>
                    <a:tailEnd/>
                  </a:ln>
                </pic:spPr>
              </pic:pic>
            </a:graphicData>
          </a:graphic>
        </wp:inline>
      </w:drawing>
    </w:r>
  </w:p>
  <w:p w:rsidR="00EC3784" w:rsidRDefault="00EC3784" w:rsidP="005824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7"/>
      </v:shape>
    </w:pict>
  </w:numPicBullet>
  <w:abstractNum w:abstractNumId="0">
    <w:nsid w:val="00090FA1"/>
    <w:multiLevelType w:val="hybridMultilevel"/>
    <w:tmpl w:val="5B5C61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0B24F4A"/>
    <w:multiLevelType w:val="multilevel"/>
    <w:tmpl w:val="FAE0EDE4"/>
    <w:lvl w:ilvl="0">
      <w:start w:val="1"/>
      <w:numFmt w:val="decimal"/>
      <w:pStyle w:val="Heading1"/>
      <w:lvlText w:val="%1."/>
      <w:lvlJc w:val="left"/>
      <w:pPr>
        <w:tabs>
          <w:tab w:val="num" w:pos="539"/>
        </w:tabs>
        <w:ind w:left="539" w:hanging="539"/>
      </w:pPr>
      <w:rPr>
        <w:rFonts w:ascii="Arial" w:eastAsia="MS Gothic" w:hAnsi="Arial" w:cs="Times New Roman" w:hint="default"/>
        <w:b/>
        <w:i w:val="0"/>
        <w:caps w:val="0"/>
        <w:strike w:val="0"/>
        <w:dstrike w:val="0"/>
        <w:outline w:val="0"/>
        <w:shadow w:val="0"/>
        <w:emboss w:val="0"/>
        <w:imprint w:val="0"/>
        <w:snapToGrid w:val="0"/>
        <w:vanish w:val="0"/>
        <w:color w:val="auto"/>
        <w:spacing w:val="0"/>
        <w:w w:val="100"/>
        <w:kern w:val="0"/>
        <w:position w:val="0"/>
        <w:sz w:val="32"/>
        <w:u w:val="none"/>
        <w:vertAlign w:val="baseline"/>
      </w:rPr>
    </w:lvl>
    <w:lvl w:ilvl="1">
      <w:start w:val="1"/>
      <w:numFmt w:val="decimal"/>
      <w:pStyle w:val="Heading2"/>
      <w:lvlText w:val="%1.%2."/>
      <w:lvlJc w:val="left"/>
      <w:pPr>
        <w:tabs>
          <w:tab w:val="num" w:pos="720"/>
        </w:tabs>
        <w:ind w:left="720" w:hanging="720"/>
      </w:pPr>
      <w:rPr>
        <w:rFonts w:ascii="Arial" w:eastAsia="MS Gothic" w:hAnsi="Arial" w:cs="Times New Roman" w:hint="default"/>
        <w:b/>
        <w:i w:val="0"/>
        <w:caps w:val="0"/>
        <w:strike w:val="0"/>
        <w:dstrike w:val="0"/>
        <w:outline w:val="0"/>
        <w:shadow w:val="0"/>
        <w:emboss w:val="0"/>
        <w:imprint w:val="0"/>
        <w:snapToGrid w:val="0"/>
        <w:vanish w:val="0"/>
        <w:color w:val="auto"/>
        <w:spacing w:val="0"/>
        <w:w w:val="100"/>
        <w:kern w:val="0"/>
        <w:position w:val="0"/>
        <w:sz w:val="28"/>
        <w:u w:val="none"/>
        <w:effect w:val="none"/>
        <w:vertAlign w:val="baseline"/>
      </w:rPr>
    </w:lvl>
    <w:lvl w:ilvl="2">
      <w:start w:val="1"/>
      <w:numFmt w:val="decimal"/>
      <w:pStyle w:val="Heading3"/>
      <w:lvlText w:val="%1.%2.%3."/>
      <w:lvlJc w:val="left"/>
      <w:pPr>
        <w:tabs>
          <w:tab w:val="num" w:pos="1262"/>
        </w:tabs>
        <w:ind w:left="1262" w:hanging="902"/>
      </w:pPr>
      <w:rPr>
        <w:rFonts w:ascii="Arial" w:eastAsia="MS Gothic" w:hAnsi="Arial" w:cs="Times New Roman" w:hint="default"/>
        <w:b/>
        <w:i/>
        <w:caps w:val="0"/>
        <w:strike w:val="0"/>
        <w:dstrike w:val="0"/>
        <w:outline w:val="0"/>
        <w:shadow w:val="0"/>
        <w:emboss w:val="0"/>
        <w:imprint w:val="0"/>
        <w:snapToGrid w:val="0"/>
        <w:vanish w:val="0"/>
        <w:color w:val="auto"/>
        <w:spacing w:val="0"/>
        <w:w w:val="100"/>
        <w:kern w:val="0"/>
        <w:position w:val="0"/>
        <w:sz w:val="28"/>
        <w:u w:val="none"/>
        <w:vertAlign w:val="baseline"/>
      </w:rPr>
    </w:lvl>
    <w:lvl w:ilvl="3">
      <w:start w:val="1"/>
      <w:numFmt w:val="decimal"/>
      <w:pStyle w:val="Heading4"/>
      <w:lvlText w:val="%1.%2.%3.%4."/>
      <w:lvlJc w:val="left"/>
      <w:pPr>
        <w:tabs>
          <w:tab w:val="num" w:pos="1009"/>
        </w:tabs>
        <w:ind w:left="1009" w:hanging="1009"/>
      </w:pPr>
      <w:rPr>
        <w:rFonts w:ascii="Arial" w:eastAsia="MS Gothic" w:hAnsi="Arial" w:cs="Times New Roman" w:hint="default"/>
        <w:b/>
        <w:i w:val="0"/>
        <w:caps w:val="0"/>
        <w:strike w:val="0"/>
        <w:dstrike w:val="0"/>
        <w:outline w:val="0"/>
        <w:shadow w:val="0"/>
        <w:emboss w:val="0"/>
        <w:imprint w:val="0"/>
        <w:snapToGrid w:val="0"/>
        <w:vanish w:val="0"/>
        <w:color w:val="auto"/>
        <w:spacing w:val="0"/>
        <w:w w:val="100"/>
        <w:kern w:val="0"/>
        <w:position w:val="0"/>
        <w:sz w:val="24"/>
        <w:u w:val="none"/>
        <w:vertAlign w:val="baseline"/>
        <w:lang w:val="el-GR"/>
      </w:rPr>
    </w:lvl>
    <w:lvl w:ilvl="4">
      <w:start w:val="1"/>
      <w:numFmt w:val="decimal"/>
      <w:pStyle w:val="Heading5"/>
      <w:lvlText w:val="%1.%2.%3.%4.%5."/>
      <w:lvlJc w:val="left"/>
      <w:pPr>
        <w:tabs>
          <w:tab w:val="num" w:pos="1168"/>
        </w:tabs>
        <w:ind w:left="1168" w:hanging="1168"/>
      </w:pPr>
      <w:rPr>
        <w:rFonts w:ascii="Arial" w:eastAsia="MS Gothic" w:hAnsi="Arial" w:cs="Times New Roman" w:hint="default"/>
        <w:b/>
        <w:i w:val="0"/>
        <w:caps w:val="0"/>
        <w:strike w:val="0"/>
        <w:dstrike w:val="0"/>
        <w:outline w:val="0"/>
        <w:shadow w:val="0"/>
        <w:emboss w:val="0"/>
        <w:imprint w:val="0"/>
        <w:snapToGrid w:val="0"/>
        <w:vanish w:val="0"/>
        <w:color w:val="auto"/>
        <w:spacing w:val="0"/>
        <w:w w:val="100"/>
        <w:kern w:val="0"/>
        <w:position w:val="0"/>
        <w:sz w:val="24"/>
        <w:u w:val="none"/>
        <w:vertAlign w:val="baseline"/>
      </w:rPr>
    </w:lvl>
    <w:lvl w:ilvl="5">
      <w:start w:val="1"/>
      <w:numFmt w:val="decimal"/>
      <w:pStyle w:val="Heading6"/>
      <w:lvlText w:val="%1.%2.%3.%4.%5.%6."/>
      <w:lvlJc w:val="left"/>
      <w:pPr>
        <w:tabs>
          <w:tab w:val="num" w:pos="1355"/>
        </w:tabs>
        <w:ind w:left="1355" w:hanging="1355"/>
      </w:pPr>
      <w:rPr>
        <w:rFonts w:ascii="Arial" w:eastAsia="MS Gothic" w:hAnsi="Arial" w:cs="Times New Roman" w:hint="default"/>
        <w:b/>
        <w:i w:val="0"/>
        <w:caps w:val="0"/>
        <w:strike w:val="0"/>
        <w:dstrike w:val="0"/>
        <w:outline w:val="0"/>
        <w:shadow w:val="0"/>
        <w:emboss w:val="0"/>
        <w:imprint w:val="0"/>
        <w:snapToGrid w:val="0"/>
        <w:vanish w:val="0"/>
        <w:color w:val="auto"/>
        <w:spacing w:val="0"/>
        <w:w w:val="100"/>
        <w:kern w:val="0"/>
        <w:position w:val="0"/>
        <w:sz w:val="22"/>
        <w:u w:val="none"/>
        <w:vertAlign w:val="baseline"/>
      </w:rPr>
    </w:lvl>
    <w:lvl w:ilvl="6">
      <w:start w:val="1"/>
      <w:numFmt w:val="decimal"/>
      <w:pStyle w:val="Heading7"/>
      <w:lvlText w:val="%1.%2.%3.%4.%5.%6.%7."/>
      <w:lvlJc w:val="left"/>
      <w:pPr>
        <w:tabs>
          <w:tab w:val="num" w:pos="1531"/>
        </w:tabs>
        <w:ind w:left="1531" w:hanging="1531"/>
      </w:pPr>
      <w:rPr>
        <w:rFonts w:ascii="Arial" w:eastAsia="MS Gothic" w:hAnsi="Arial" w:cs="Times New Roman" w:hint="default"/>
        <w:b/>
        <w:i/>
        <w:caps w:val="0"/>
        <w:strike w:val="0"/>
        <w:dstrike w:val="0"/>
        <w:outline w:val="0"/>
        <w:shadow w:val="0"/>
        <w:emboss w:val="0"/>
        <w:imprint w:val="0"/>
        <w:snapToGrid w:val="0"/>
        <w:vanish w:val="0"/>
        <w:color w:val="auto"/>
        <w:spacing w:val="0"/>
        <w:w w:val="100"/>
        <w:kern w:val="0"/>
        <w:position w:val="0"/>
        <w:sz w:val="22"/>
        <w:u w:val="none"/>
        <w:vertAlign w:val="baseline"/>
      </w:rPr>
    </w:lvl>
    <w:lvl w:ilvl="7">
      <w:start w:val="1"/>
      <w:numFmt w:val="decimal"/>
      <w:pStyle w:val="Heading8"/>
      <w:lvlText w:val="%1.%2.%3.%4.%5.%6.%7.%8."/>
      <w:lvlJc w:val="left"/>
      <w:pPr>
        <w:tabs>
          <w:tab w:val="num" w:pos="1758"/>
        </w:tabs>
        <w:ind w:left="1758" w:hanging="1758"/>
      </w:pPr>
      <w:rPr>
        <w:rFonts w:ascii="Arial" w:eastAsia="MS Gothic" w:hAnsi="Arial" w:cs="Times New Roman" w:hint="default"/>
        <w:b/>
        <w:i w:val="0"/>
        <w:caps w:val="0"/>
        <w:strike w:val="0"/>
        <w:dstrike w:val="0"/>
        <w:outline w:val="0"/>
        <w:shadow w:val="0"/>
        <w:emboss w:val="0"/>
        <w:imprint w:val="0"/>
        <w:snapToGrid w:val="0"/>
        <w:vanish w:val="0"/>
        <w:color w:val="auto"/>
        <w:spacing w:val="0"/>
        <w:w w:val="100"/>
        <w:kern w:val="0"/>
        <w:position w:val="0"/>
        <w:sz w:val="21"/>
        <w:u w:val="none"/>
        <w:vertAlign w:val="baseline"/>
      </w:rPr>
    </w:lvl>
    <w:lvl w:ilvl="8">
      <w:start w:val="1"/>
      <w:numFmt w:val="decimal"/>
      <w:pStyle w:val="Heading9"/>
      <w:lvlText w:val="%1.%2.%3.%4.%5.%6.%7.%8.%9."/>
      <w:lvlJc w:val="left"/>
      <w:pPr>
        <w:tabs>
          <w:tab w:val="num" w:pos="1985"/>
        </w:tabs>
        <w:ind w:left="1985" w:hanging="1985"/>
      </w:pPr>
      <w:rPr>
        <w:rFonts w:ascii="Arial" w:eastAsia="MS Gothic" w:hAnsi="Arial" w:cs="Times New Roman" w:hint="default"/>
        <w:b/>
        <w:i/>
        <w:caps w:val="0"/>
        <w:strike w:val="0"/>
        <w:dstrike w:val="0"/>
        <w:outline w:val="0"/>
        <w:shadow w:val="0"/>
        <w:emboss w:val="0"/>
        <w:imprint w:val="0"/>
        <w:snapToGrid w:val="0"/>
        <w:vanish w:val="0"/>
        <w:color w:val="auto"/>
        <w:spacing w:val="0"/>
        <w:w w:val="100"/>
        <w:kern w:val="0"/>
        <w:position w:val="0"/>
        <w:sz w:val="21"/>
        <w:u w:val="none"/>
        <w:vertAlign w:val="baseline"/>
      </w:rPr>
    </w:lvl>
  </w:abstractNum>
  <w:abstractNum w:abstractNumId="2">
    <w:nsid w:val="095C4A59"/>
    <w:multiLevelType w:val="hybridMultilevel"/>
    <w:tmpl w:val="10168CE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7612C5"/>
    <w:multiLevelType w:val="hybridMultilevel"/>
    <w:tmpl w:val="736C7D9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F183DD2"/>
    <w:multiLevelType w:val="hybridMultilevel"/>
    <w:tmpl w:val="A898605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F71235C"/>
    <w:multiLevelType w:val="hybridMultilevel"/>
    <w:tmpl w:val="7D140A1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0B65895"/>
    <w:multiLevelType w:val="hybridMultilevel"/>
    <w:tmpl w:val="94809C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827426B"/>
    <w:multiLevelType w:val="hybridMultilevel"/>
    <w:tmpl w:val="6C8219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A7B1AAB"/>
    <w:multiLevelType w:val="hybridMultilevel"/>
    <w:tmpl w:val="99C47942"/>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
    <w:nsid w:val="219F1B3E"/>
    <w:multiLevelType w:val="hybridMultilevel"/>
    <w:tmpl w:val="0DD29D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44F232A"/>
    <w:multiLevelType w:val="hybridMultilevel"/>
    <w:tmpl w:val="88ACA6BA"/>
    <w:lvl w:ilvl="0" w:tplc="0408000D">
      <w:start w:val="1"/>
      <w:numFmt w:val="bullet"/>
      <w:lvlText w:val=""/>
      <w:lvlJc w:val="left"/>
      <w:pPr>
        <w:ind w:left="720" w:hanging="360"/>
      </w:pPr>
      <w:rPr>
        <w:rFonts w:ascii="Wingdings" w:hAnsi="Wingdings" w:hint="default"/>
      </w:rPr>
    </w:lvl>
    <w:lvl w:ilvl="1" w:tplc="0408000D">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6A664AA"/>
    <w:multiLevelType w:val="hybridMultilevel"/>
    <w:tmpl w:val="4F606F3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7715C2E"/>
    <w:multiLevelType w:val="hybridMultilevel"/>
    <w:tmpl w:val="F2FEAADA"/>
    <w:lvl w:ilvl="0" w:tplc="C24EB58A">
      <w:numFmt w:val="bullet"/>
      <w:lvlText w:val=""/>
      <w:lvlJc w:val="left"/>
      <w:pPr>
        <w:ind w:left="719" w:hanging="435"/>
      </w:pPr>
      <w:rPr>
        <w:rFonts w:ascii="Cambria" w:eastAsia="Calibri" w:hAnsi="Cambria"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3">
    <w:nsid w:val="2A0B1DE0"/>
    <w:multiLevelType w:val="hybridMultilevel"/>
    <w:tmpl w:val="1E1A10BC"/>
    <w:lvl w:ilvl="0" w:tplc="0408000D">
      <w:start w:val="1"/>
      <w:numFmt w:val="bullet"/>
      <w:lvlText w:val=""/>
      <w:lvlJc w:val="left"/>
      <w:pPr>
        <w:ind w:left="720" w:hanging="360"/>
      </w:pPr>
      <w:rPr>
        <w:rFonts w:ascii="Wingdings" w:hAnsi="Wingdings" w:hint="default"/>
      </w:rPr>
    </w:lvl>
    <w:lvl w:ilvl="1" w:tplc="39A86DA4">
      <w:numFmt w:val="bullet"/>
      <w:lvlText w:val="•"/>
      <w:lvlJc w:val="left"/>
      <w:pPr>
        <w:ind w:left="1440" w:hanging="360"/>
      </w:pPr>
      <w:rPr>
        <w:rFonts w:ascii="Cambria" w:eastAsia="Calibri" w:hAnsi="Cambria"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C917442"/>
    <w:multiLevelType w:val="hybridMultilevel"/>
    <w:tmpl w:val="C9EE50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DB172A2"/>
    <w:multiLevelType w:val="hybridMultilevel"/>
    <w:tmpl w:val="1E7E40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1D52D13"/>
    <w:multiLevelType w:val="hybridMultilevel"/>
    <w:tmpl w:val="C9EE50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5FA1D9D"/>
    <w:multiLevelType w:val="hybridMultilevel"/>
    <w:tmpl w:val="A6B02D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C5B59BB"/>
    <w:multiLevelType w:val="hybridMultilevel"/>
    <w:tmpl w:val="4E4C360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F080FB6"/>
    <w:multiLevelType w:val="hybridMultilevel"/>
    <w:tmpl w:val="BBC648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6A1727F"/>
    <w:multiLevelType w:val="hybridMultilevel"/>
    <w:tmpl w:val="6F92AE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53E2C41"/>
    <w:multiLevelType w:val="hybridMultilevel"/>
    <w:tmpl w:val="FF46D33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9"/>
  </w:num>
  <w:num w:numId="4">
    <w:abstractNumId w:val="15"/>
  </w:num>
  <w:num w:numId="5">
    <w:abstractNumId w:val="7"/>
  </w:num>
  <w:num w:numId="6">
    <w:abstractNumId w:val="0"/>
  </w:num>
  <w:num w:numId="7">
    <w:abstractNumId w:val="9"/>
  </w:num>
  <w:num w:numId="8">
    <w:abstractNumId w:val="4"/>
  </w:num>
  <w:num w:numId="9">
    <w:abstractNumId w:val="17"/>
  </w:num>
  <w:num w:numId="10">
    <w:abstractNumId w:val="11"/>
  </w:num>
  <w:num w:numId="11">
    <w:abstractNumId w:val="6"/>
  </w:num>
  <w:num w:numId="12">
    <w:abstractNumId w:val="13"/>
  </w:num>
  <w:num w:numId="13">
    <w:abstractNumId w:val="5"/>
  </w:num>
  <w:num w:numId="14">
    <w:abstractNumId w:val="21"/>
  </w:num>
  <w:num w:numId="15">
    <w:abstractNumId w:val="2"/>
  </w:num>
  <w:num w:numId="16">
    <w:abstractNumId w:val="3"/>
  </w:num>
  <w:num w:numId="17">
    <w:abstractNumId w:val="1"/>
  </w:num>
  <w:num w:numId="18">
    <w:abstractNumId w:val="16"/>
  </w:num>
  <w:num w:numId="19">
    <w:abstractNumId w:val="14"/>
  </w:num>
  <w:num w:numId="20">
    <w:abstractNumId w:val="20"/>
  </w:num>
  <w:num w:numId="21">
    <w:abstractNumId w:val="10"/>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20"/>
  <w:drawingGridHorizontalSpacing w:val="110"/>
  <w:displayHorizontalDrawingGridEvery w:val="2"/>
  <w:characterSpacingControl w:val="doNotCompress"/>
  <w:hdrShapeDefaults>
    <o:shapedefaults v:ext="edit" spidmax="2049">
      <o:colormenu v:ext="edit" fillcolor="none" strokecolor="#00b0f0"/>
    </o:shapedefaults>
  </w:hdrShapeDefaults>
  <w:footnotePr>
    <w:footnote w:id="-1"/>
    <w:footnote w:id="0"/>
  </w:footnotePr>
  <w:endnotePr>
    <w:endnote w:id="-1"/>
    <w:endnote w:id="0"/>
  </w:endnotePr>
  <w:compat/>
  <w:rsids>
    <w:rsidRoot w:val="008479D2"/>
    <w:rsid w:val="000003DE"/>
    <w:rsid w:val="00002956"/>
    <w:rsid w:val="000043D9"/>
    <w:rsid w:val="000047C1"/>
    <w:rsid w:val="00005093"/>
    <w:rsid w:val="00007EB3"/>
    <w:rsid w:val="0001167C"/>
    <w:rsid w:val="000132CA"/>
    <w:rsid w:val="00014588"/>
    <w:rsid w:val="0001549A"/>
    <w:rsid w:val="00017AA7"/>
    <w:rsid w:val="000225E8"/>
    <w:rsid w:val="000265C3"/>
    <w:rsid w:val="0002776E"/>
    <w:rsid w:val="00030159"/>
    <w:rsid w:val="00031010"/>
    <w:rsid w:val="00031C43"/>
    <w:rsid w:val="000328FE"/>
    <w:rsid w:val="00033048"/>
    <w:rsid w:val="00033E3B"/>
    <w:rsid w:val="00035158"/>
    <w:rsid w:val="00036A68"/>
    <w:rsid w:val="00042465"/>
    <w:rsid w:val="0004251A"/>
    <w:rsid w:val="000509B7"/>
    <w:rsid w:val="00050AA7"/>
    <w:rsid w:val="0005299D"/>
    <w:rsid w:val="00053522"/>
    <w:rsid w:val="00054B58"/>
    <w:rsid w:val="00055170"/>
    <w:rsid w:val="00055BCB"/>
    <w:rsid w:val="000571AC"/>
    <w:rsid w:val="000616A8"/>
    <w:rsid w:val="00064934"/>
    <w:rsid w:val="00064C3A"/>
    <w:rsid w:val="000666FE"/>
    <w:rsid w:val="000673AA"/>
    <w:rsid w:val="000679E6"/>
    <w:rsid w:val="00067B5A"/>
    <w:rsid w:val="00073825"/>
    <w:rsid w:val="0007435E"/>
    <w:rsid w:val="000761D7"/>
    <w:rsid w:val="00077732"/>
    <w:rsid w:val="00082060"/>
    <w:rsid w:val="00082720"/>
    <w:rsid w:val="000854FD"/>
    <w:rsid w:val="00087284"/>
    <w:rsid w:val="00090011"/>
    <w:rsid w:val="00090EC2"/>
    <w:rsid w:val="00091B21"/>
    <w:rsid w:val="00092ACB"/>
    <w:rsid w:val="00097598"/>
    <w:rsid w:val="00097C5B"/>
    <w:rsid w:val="000A0442"/>
    <w:rsid w:val="000A200A"/>
    <w:rsid w:val="000A43A6"/>
    <w:rsid w:val="000A5519"/>
    <w:rsid w:val="000A560B"/>
    <w:rsid w:val="000A6BE6"/>
    <w:rsid w:val="000B333D"/>
    <w:rsid w:val="000B6989"/>
    <w:rsid w:val="000C144D"/>
    <w:rsid w:val="000C48D3"/>
    <w:rsid w:val="000C5E25"/>
    <w:rsid w:val="000C6E71"/>
    <w:rsid w:val="000D0C9E"/>
    <w:rsid w:val="000D196A"/>
    <w:rsid w:val="000D2477"/>
    <w:rsid w:val="000D6B03"/>
    <w:rsid w:val="000E1242"/>
    <w:rsid w:val="000E3BE8"/>
    <w:rsid w:val="000E48A4"/>
    <w:rsid w:val="000E6A43"/>
    <w:rsid w:val="000F04CD"/>
    <w:rsid w:val="000F0C58"/>
    <w:rsid w:val="000F3EFA"/>
    <w:rsid w:val="000F59BE"/>
    <w:rsid w:val="00100F20"/>
    <w:rsid w:val="001039C8"/>
    <w:rsid w:val="00106EBD"/>
    <w:rsid w:val="00107A2F"/>
    <w:rsid w:val="00107F99"/>
    <w:rsid w:val="00114C13"/>
    <w:rsid w:val="00116F93"/>
    <w:rsid w:val="0012103E"/>
    <w:rsid w:val="00121624"/>
    <w:rsid w:val="00121ED1"/>
    <w:rsid w:val="00125B77"/>
    <w:rsid w:val="00126208"/>
    <w:rsid w:val="0012644F"/>
    <w:rsid w:val="00127AEA"/>
    <w:rsid w:val="00130ECC"/>
    <w:rsid w:val="0013400E"/>
    <w:rsid w:val="00142214"/>
    <w:rsid w:val="00142C30"/>
    <w:rsid w:val="001437EC"/>
    <w:rsid w:val="00147766"/>
    <w:rsid w:val="00150029"/>
    <w:rsid w:val="00151B99"/>
    <w:rsid w:val="00155087"/>
    <w:rsid w:val="001619C3"/>
    <w:rsid w:val="00162BDC"/>
    <w:rsid w:val="00163D90"/>
    <w:rsid w:val="00170F05"/>
    <w:rsid w:val="001713F8"/>
    <w:rsid w:val="00171BDB"/>
    <w:rsid w:val="00175906"/>
    <w:rsid w:val="00175CD6"/>
    <w:rsid w:val="00181C70"/>
    <w:rsid w:val="001845B9"/>
    <w:rsid w:val="00185596"/>
    <w:rsid w:val="001866FE"/>
    <w:rsid w:val="001874F3"/>
    <w:rsid w:val="00187BE9"/>
    <w:rsid w:val="00190DCE"/>
    <w:rsid w:val="001944B8"/>
    <w:rsid w:val="001A3534"/>
    <w:rsid w:val="001A5A43"/>
    <w:rsid w:val="001A605E"/>
    <w:rsid w:val="001B29F5"/>
    <w:rsid w:val="001B2B39"/>
    <w:rsid w:val="001B3191"/>
    <w:rsid w:val="001B3897"/>
    <w:rsid w:val="001C05DE"/>
    <w:rsid w:val="001C70AD"/>
    <w:rsid w:val="001C79D3"/>
    <w:rsid w:val="001D0A74"/>
    <w:rsid w:val="001D0EDF"/>
    <w:rsid w:val="001D0F36"/>
    <w:rsid w:val="001D1849"/>
    <w:rsid w:val="001D522A"/>
    <w:rsid w:val="001D6BA6"/>
    <w:rsid w:val="001D7D6A"/>
    <w:rsid w:val="001E13A4"/>
    <w:rsid w:val="001E4AD6"/>
    <w:rsid w:val="001E5A77"/>
    <w:rsid w:val="001E62B7"/>
    <w:rsid w:val="001F2133"/>
    <w:rsid w:val="001F22C7"/>
    <w:rsid w:val="001F487C"/>
    <w:rsid w:val="001F4C96"/>
    <w:rsid w:val="001F70AF"/>
    <w:rsid w:val="00205DA5"/>
    <w:rsid w:val="00206744"/>
    <w:rsid w:val="00207232"/>
    <w:rsid w:val="0021050E"/>
    <w:rsid w:val="00210666"/>
    <w:rsid w:val="002149CD"/>
    <w:rsid w:val="002212CA"/>
    <w:rsid w:val="002271B7"/>
    <w:rsid w:val="002326D6"/>
    <w:rsid w:val="00233C81"/>
    <w:rsid w:val="00234C8F"/>
    <w:rsid w:val="00235D5F"/>
    <w:rsid w:val="00240075"/>
    <w:rsid w:val="00241BC1"/>
    <w:rsid w:val="00241F97"/>
    <w:rsid w:val="00243467"/>
    <w:rsid w:val="00243E97"/>
    <w:rsid w:val="00246AD5"/>
    <w:rsid w:val="00250272"/>
    <w:rsid w:val="00252AFF"/>
    <w:rsid w:val="00252CCB"/>
    <w:rsid w:val="002537F2"/>
    <w:rsid w:val="00253C05"/>
    <w:rsid w:val="00260E78"/>
    <w:rsid w:val="00261BAB"/>
    <w:rsid w:val="00267A62"/>
    <w:rsid w:val="00270419"/>
    <w:rsid w:val="002776FA"/>
    <w:rsid w:val="002779E4"/>
    <w:rsid w:val="00281377"/>
    <w:rsid w:val="0028256B"/>
    <w:rsid w:val="002865B0"/>
    <w:rsid w:val="00287201"/>
    <w:rsid w:val="00290995"/>
    <w:rsid w:val="00291852"/>
    <w:rsid w:val="0029452C"/>
    <w:rsid w:val="00295AFC"/>
    <w:rsid w:val="00295C74"/>
    <w:rsid w:val="002961C2"/>
    <w:rsid w:val="002A20B1"/>
    <w:rsid w:val="002A7C90"/>
    <w:rsid w:val="002A7E9C"/>
    <w:rsid w:val="002B7B6C"/>
    <w:rsid w:val="002C15C3"/>
    <w:rsid w:val="002C20D0"/>
    <w:rsid w:val="002D0287"/>
    <w:rsid w:val="002D2E9B"/>
    <w:rsid w:val="002D45EF"/>
    <w:rsid w:val="002E1698"/>
    <w:rsid w:val="002E3E3C"/>
    <w:rsid w:val="002E47BB"/>
    <w:rsid w:val="002F2552"/>
    <w:rsid w:val="0030102A"/>
    <w:rsid w:val="0030223B"/>
    <w:rsid w:val="00302E1F"/>
    <w:rsid w:val="003079F0"/>
    <w:rsid w:val="00310F96"/>
    <w:rsid w:val="00312E5E"/>
    <w:rsid w:val="00313B07"/>
    <w:rsid w:val="00314364"/>
    <w:rsid w:val="00314A1F"/>
    <w:rsid w:val="0031628F"/>
    <w:rsid w:val="00316858"/>
    <w:rsid w:val="003176A7"/>
    <w:rsid w:val="0031770D"/>
    <w:rsid w:val="003220ED"/>
    <w:rsid w:val="00325024"/>
    <w:rsid w:val="0032664E"/>
    <w:rsid w:val="00327C19"/>
    <w:rsid w:val="003324F1"/>
    <w:rsid w:val="0033270F"/>
    <w:rsid w:val="003327F5"/>
    <w:rsid w:val="00334648"/>
    <w:rsid w:val="00343FBA"/>
    <w:rsid w:val="003477FB"/>
    <w:rsid w:val="00355413"/>
    <w:rsid w:val="00357BF0"/>
    <w:rsid w:val="00360CB9"/>
    <w:rsid w:val="00363DB9"/>
    <w:rsid w:val="00365188"/>
    <w:rsid w:val="00366536"/>
    <w:rsid w:val="00367035"/>
    <w:rsid w:val="00367D0B"/>
    <w:rsid w:val="00367DC6"/>
    <w:rsid w:val="00373091"/>
    <w:rsid w:val="00373CA7"/>
    <w:rsid w:val="003752B7"/>
    <w:rsid w:val="00377DCB"/>
    <w:rsid w:val="00380C4C"/>
    <w:rsid w:val="0038293A"/>
    <w:rsid w:val="0038393A"/>
    <w:rsid w:val="003872BF"/>
    <w:rsid w:val="003876C8"/>
    <w:rsid w:val="00387EA8"/>
    <w:rsid w:val="00392FEA"/>
    <w:rsid w:val="00393596"/>
    <w:rsid w:val="00393757"/>
    <w:rsid w:val="003A7CDD"/>
    <w:rsid w:val="003B157E"/>
    <w:rsid w:val="003B24F3"/>
    <w:rsid w:val="003B37DE"/>
    <w:rsid w:val="003B7E9F"/>
    <w:rsid w:val="003C035B"/>
    <w:rsid w:val="003C0925"/>
    <w:rsid w:val="003C25C0"/>
    <w:rsid w:val="003C27AD"/>
    <w:rsid w:val="003C40A7"/>
    <w:rsid w:val="003C6103"/>
    <w:rsid w:val="003C7C87"/>
    <w:rsid w:val="003D0218"/>
    <w:rsid w:val="003D0EE8"/>
    <w:rsid w:val="003D376C"/>
    <w:rsid w:val="003D4071"/>
    <w:rsid w:val="003E041A"/>
    <w:rsid w:val="003E1BF9"/>
    <w:rsid w:val="003E1FCD"/>
    <w:rsid w:val="003E768D"/>
    <w:rsid w:val="003F0573"/>
    <w:rsid w:val="003F13BF"/>
    <w:rsid w:val="003F1DBF"/>
    <w:rsid w:val="003F30FD"/>
    <w:rsid w:val="003F3DD9"/>
    <w:rsid w:val="00400591"/>
    <w:rsid w:val="00403604"/>
    <w:rsid w:val="00404ED1"/>
    <w:rsid w:val="00406940"/>
    <w:rsid w:val="00407613"/>
    <w:rsid w:val="00407C08"/>
    <w:rsid w:val="00413067"/>
    <w:rsid w:val="004161A2"/>
    <w:rsid w:val="00423787"/>
    <w:rsid w:val="00426CC2"/>
    <w:rsid w:val="004313AB"/>
    <w:rsid w:val="00433E67"/>
    <w:rsid w:val="00434DDE"/>
    <w:rsid w:val="004357E8"/>
    <w:rsid w:val="00435E69"/>
    <w:rsid w:val="00443245"/>
    <w:rsid w:val="0044608D"/>
    <w:rsid w:val="00447008"/>
    <w:rsid w:val="0045000D"/>
    <w:rsid w:val="004502C7"/>
    <w:rsid w:val="0045054E"/>
    <w:rsid w:val="00450E81"/>
    <w:rsid w:val="00450FDE"/>
    <w:rsid w:val="004536F6"/>
    <w:rsid w:val="004540A4"/>
    <w:rsid w:val="0045638D"/>
    <w:rsid w:val="004603A6"/>
    <w:rsid w:val="004608C3"/>
    <w:rsid w:val="004676AD"/>
    <w:rsid w:val="00474CBD"/>
    <w:rsid w:val="00475142"/>
    <w:rsid w:val="00482028"/>
    <w:rsid w:val="004857E6"/>
    <w:rsid w:val="004866ED"/>
    <w:rsid w:val="004879BC"/>
    <w:rsid w:val="00487B3B"/>
    <w:rsid w:val="004900FA"/>
    <w:rsid w:val="00490757"/>
    <w:rsid w:val="0049411F"/>
    <w:rsid w:val="00496EC6"/>
    <w:rsid w:val="004A2101"/>
    <w:rsid w:val="004A3482"/>
    <w:rsid w:val="004A3CD9"/>
    <w:rsid w:val="004A5A34"/>
    <w:rsid w:val="004A7F21"/>
    <w:rsid w:val="004B0EB2"/>
    <w:rsid w:val="004B6FCC"/>
    <w:rsid w:val="004C697F"/>
    <w:rsid w:val="004D02A1"/>
    <w:rsid w:val="004D53A7"/>
    <w:rsid w:val="004D71E0"/>
    <w:rsid w:val="004E1FB0"/>
    <w:rsid w:val="004E4673"/>
    <w:rsid w:val="004E4A36"/>
    <w:rsid w:val="004E51FA"/>
    <w:rsid w:val="004E7222"/>
    <w:rsid w:val="004E77B8"/>
    <w:rsid w:val="004F73B4"/>
    <w:rsid w:val="0050094D"/>
    <w:rsid w:val="005009FD"/>
    <w:rsid w:val="00500FC0"/>
    <w:rsid w:val="00501A6E"/>
    <w:rsid w:val="0050402B"/>
    <w:rsid w:val="00505E75"/>
    <w:rsid w:val="00506841"/>
    <w:rsid w:val="00510C83"/>
    <w:rsid w:val="0051301B"/>
    <w:rsid w:val="00516081"/>
    <w:rsid w:val="00521C1F"/>
    <w:rsid w:val="00522B43"/>
    <w:rsid w:val="00530859"/>
    <w:rsid w:val="005332EF"/>
    <w:rsid w:val="00535481"/>
    <w:rsid w:val="00535600"/>
    <w:rsid w:val="00537E20"/>
    <w:rsid w:val="00540A81"/>
    <w:rsid w:val="00553AD2"/>
    <w:rsid w:val="0055426B"/>
    <w:rsid w:val="00557C40"/>
    <w:rsid w:val="00562F7B"/>
    <w:rsid w:val="00563101"/>
    <w:rsid w:val="00564A82"/>
    <w:rsid w:val="00564EA1"/>
    <w:rsid w:val="005656DE"/>
    <w:rsid w:val="005801F9"/>
    <w:rsid w:val="00581180"/>
    <w:rsid w:val="005824DA"/>
    <w:rsid w:val="00587063"/>
    <w:rsid w:val="0058743D"/>
    <w:rsid w:val="005914DC"/>
    <w:rsid w:val="005918A6"/>
    <w:rsid w:val="005924BF"/>
    <w:rsid w:val="0059281D"/>
    <w:rsid w:val="0059444C"/>
    <w:rsid w:val="005A3C20"/>
    <w:rsid w:val="005A4882"/>
    <w:rsid w:val="005A5624"/>
    <w:rsid w:val="005A74E7"/>
    <w:rsid w:val="005A7F61"/>
    <w:rsid w:val="005B18E3"/>
    <w:rsid w:val="005B6B3B"/>
    <w:rsid w:val="005C0D94"/>
    <w:rsid w:val="005C5220"/>
    <w:rsid w:val="005D5BA7"/>
    <w:rsid w:val="005D79F2"/>
    <w:rsid w:val="005F2175"/>
    <w:rsid w:val="005F2743"/>
    <w:rsid w:val="005F4226"/>
    <w:rsid w:val="005F663E"/>
    <w:rsid w:val="0060108E"/>
    <w:rsid w:val="006013BA"/>
    <w:rsid w:val="00602856"/>
    <w:rsid w:val="006058B6"/>
    <w:rsid w:val="006068B8"/>
    <w:rsid w:val="00607C13"/>
    <w:rsid w:val="00615812"/>
    <w:rsid w:val="00615FEE"/>
    <w:rsid w:val="0061694B"/>
    <w:rsid w:val="00616A69"/>
    <w:rsid w:val="00616D2A"/>
    <w:rsid w:val="00617772"/>
    <w:rsid w:val="006247A7"/>
    <w:rsid w:val="00627E64"/>
    <w:rsid w:val="00631B5D"/>
    <w:rsid w:val="0063483D"/>
    <w:rsid w:val="00646DFD"/>
    <w:rsid w:val="006575BF"/>
    <w:rsid w:val="0066047D"/>
    <w:rsid w:val="006612D0"/>
    <w:rsid w:val="00664CAC"/>
    <w:rsid w:val="00666A33"/>
    <w:rsid w:val="00667721"/>
    <w:rsid w:val="00671342"/>
    <w:rsid w:val="00673F49"/>
    <w:rsid w:val="006756D3"/>
    <w:rsid w:val="00681790"/>
    <w:rsid w:val="006822FB"/>
    <w:rsid w:val="00684ACA"/>
    <w:rsid w:val="006902C3"/>
    <w:rsid w:val="00690BDF"/>
    <w:rsid w:val="00692B45"/>
    <w:rsid w:val="00693D41"/>
    <w:rsid w:val="00694E4D"/>
    <w:rsid w:val="006A171B"/>
    <w:rsid w:val="006A1FB6"/>
    <w:rsid w:val="006A5239"/>
    <w:rsid w:val="006A61C4"/>
    <w:rsid w:val="006B051D"/>
    <w:rsid w:val="006B2FD5"/>
    <w:rsid w:val="006B6770"/>
    <w:rsid w:val="006B7318"/>
    <w:rsid w:val="006C6D15"/>
    <w:rsid w:val="006D1FD8"/>
    <w:rsid w:val="006D2EF1"/>
    <w:rsid w:val="006D2FB1"/>
    <w:rsid w:val="006D37D9"/>
    <w:rsid w:val="006D6A22"/>
    <w:rsid w:val="006E0316"/>
    <w:rsid w:val="006E14A9"/>
    <w:rsid w:val="006E373C"/>
    <w:rsid w:val="006E5522"/>
    <w:rsid w:val="006F0881"/>
    <w:rsid w:val="006F6263"/>
    <w:rsid w:val="006F7DD6"/>
    <w:rsid w:val="00701ED3"/>
    <w:rsid w:val="00702F40"/>
    <w:rsid w:val="00703FCA"/>
    <w:rsid w:val="007058EB"/>
    <w:rsid w:val="00707C38"/>
    <w:rsid w:val="00712C1A"/>
    <w:rsid w:val="00713429"/>
    <w:rsid w:val="00713C23"/>
    <w:rsid w:val="007149DF"/>
    <w:rsid w:val="007150A5"/>
    <w:rsid w:val="00715123"/>
    <w:rsid w:val="007173CB"/>
    <w:rsid w:val="007210EF"/>
    <w:rsid w:val="00723692"/>
    <w:rsid w:val="00724971"/>
    <w:rsid w:val="00725D13"/>
    <w:rsid w:val="00726A35"/>
    <w:rsid w:val="00730EF0"/>
    <w:rsid w:val="00733810"/>
    <w:rsid w:val="007338BC"/>
    <w:rsid w:val="00735030"/>
    <w:rsid w:val="00747626"/>
    <w:rsid w:val="007510AC"/>
    <w:rsid w:val="007533F2"/>
    <w:rsid w:val="00757115"/>
    <w:rsid w:val="00760E95"/>
    <w:rsid w:val="0076156D"/>
    <w:rsid w:val="00766246"/>
    <w:rsid w:val="00770B2C"/>
    <w:rsid w:val="00770B34"/>
    <w:rsid w:val="00772C45"/>
    <w:rsid w:val="00775A0E"/>
    <w:rsid w:val="007767B7"/>
    <w:rsid w:val="00780614"/>
    <w:rsid w:val="00780C4D"/>
    <w:rsid w:val="007828E5"/>
    <w:rsid w:val="00786DCD"/>
    <w:rsid w:val="007877FC"/>
    <w:rsid w:val="0079177D"/>
    <w:rsid w:val="00792FFC"/>
    <w:rsid w:val="00794895"/>
    <w:rsid w:val="00795938"/>
    <w:rsid w:val="00795C6C"/>
    <w:rsid w:val="007A00AA"/>
    <w:rsid w:val="007A0C37"/>
    <w:rsid w:val="007A1888"/>
    <w:rsid w:val="007A203D"/>
    <w:rsid w:val="007A33A8"/>
    <w:rsid w:val="007B1319"/>
    <w:rsid w:val="007B1433"/>
    <w:rsid w:val="007B48F4"/>
    <w:rsid w:val="007B6B84"/>
    <w:rsid w:val="007B7498"/>
    <w:rsid w:val="007C7012"/>
    <w:rsid w:val="007D3718"/>
    <w:rsid w:val="007D54A6"/>
    <w:rsid w:val="007E18AC"/>
    <w:rsid w:val="007E2D8A"/>
    <w:rsid w:val="007E2FC1"/>
    <w:rsid w:val="007E3197"/>
    <w:rsid w:val="007E61B3"/>
    <w:rsid w:val="007F0D28"/>
    <w:rsid w:val="007F388C"/>
    <w:rsid w:val="007F3C9B"/>
    <w:rsid w:val="007F575B"/>
    <w:rsid w:val="007F7102"/>
    <w:rsid w:val="007F7A5E"/>
    <w:rsid w:val="00800244"/>
    <w:rsid w:val="00800276"/>
    <w:rsid w:val="00800CC2"/>
    <w:rsid w:val="00800E64"/>
    <w:rsid w:val="00801190"/>
    <w:rsid w:val="00803226"/>
    <w:rsid w:val="00803869"/>
    <w:rsid w:val="00806CDC"/>
    <w:rsid w:val="00810382"/>
    <w:rsid w:val="00811ED2"/>
    <w:rsid w:val="00813723"/>
    <w:rsid w:val="0081401C"/>
    <w:rsid w:val="0081411B"/>
    <w:rsid w:val="008148AC"/>
    <w:rsid w:val="00823328"/>
    <w:rsid w:val="0082342B"/>
    <w:rsid w:val="008239EB"/>
    <w:rsid w:val="00834A22"/>
    <w:rsid w:val="00835D67"/>
    <w:rsid w:val="0083638B"/>
    <w:rsid w:val="00836E13"/>
    <w:rsid w:val="00836F30"/>
    <w:rsid w:val="008431FE"/>
    <w:rsid w:val="008442D0"/>
    <w:rsid w:val="00846C27"/>
    <w:rsid w:val="008479D2"/>
    <w:rsid w:val="00847E70"/>
    <w:rsid w:val="00852AD9"/>
    <w:rsid w:val="00856D90"/>
    <w:rsid w:val="008633ED"/>
    <w:rsid w:val="00864BFB"/>
    <w:rsid w:val="008700D9"/>
    <w:rsid w:val="00874327"/>
    <w:rsid w:val="00876CBA"/>
    <w:rsid w:val="0088033D"/>
    <w:rsid w:val="0088044F"/>
    <w:rsid w:val="008854E3"/>
    <w:rsid w:val="0088568B"/>
    <w:rsid w:val="00885C97"/>
    <w:rsid w:val="008875C7"/>
    <w:rsid w:val="0089028C"/>
    <w:rsid w:val="0089117C"/>
    <w:rsid w:val="0089177C"/>
    <w:rsid w:val="00897319"/>
    <w:rsid w:val="008976B8"/>
    <w:rsid w:val="008978EF"/>
    <w:rsid w:val="00897C05"/>
    <w:rsid w:val="008A07AC"/>
    <w:rsid w:val="008A5E69"/>
    <w:rsid w:val="008B19A3"/>
    <w:rsid w:val="008B3166"/>
    <w:rsid w:val="008B5EDF"/>
    <w:rsid w:val="008B73AA"/>
    <w:rsid w:val="008B7954"/>
    <w:rsid w:val="008C0B9B"/>
    <w:rsid w:val="008C1497"/>
    <w:rsid w:val="008C1ED2"/>
    <w:rsid w:val="008C270D"/>
    <w:rsid w:val="008D0F4B"/>
    <w:rsid w:val="008D2309"/>
    <w:rsid w:val="008D3FEA"/>
    <w:rsid w:val="008D426E"/>
    <w:rsid w:val="008E02CF"/>
    <w:rsid w:val="008E3FCD"/>
    <w:rsid w:val="008E71F0"/>
    <w:rsid w:val="008F0033"/>
    <w:rsid w:val="008F170D"/>
    <w:rsid w:val="008F1C35"/>
    <w:rsid w:val="008F30C9"/>
    <w:rsid w:val="008F6F9B"/>
    <w:rsid w:val="00900587"/>
    <w:rsid w:val="00901833"/>
    <w:rsid w:val="009028B5"/>
    <w:rsid w:val="00906817"/>
    <w:rsid w:val="00915E38"/>
    <w:rsid w:val="00916562"/>
    <w:rsid w:val="00923127"/>
    <w:rsid w:val="00925749"/>
    <w:rsid w:val="00930795"/>
    <w:rsid w:val="009344FF"/>
    <w:rsid w:val="00937CAD"/>
    <w:rsid w:val="00940F55"/>
    <w:rsid w:val="0094294B"/>
    <w:rsid w:val="009431AD"/>
    <w:rsid w:val="009521C8"/>
    <w:rsid w:val="0095426A"/>
    <w:rsid w:val="00954F20"/>
    <w:rsid w:val="00957067"/>
    <w:rsid w:val="00965334"/>
    <w:rsid w:val="00972A5C"/>
    <w:rsid w:val="009762D6"/>
    <w:rsid w:val="00976580"/>
    <w:rsid w:val="00976ADE"/>
    <w:rsid w:val="00977704"/>
    <w:rsid w:val="009800FD"/>
    <w:rsid w:val="009804F7"/>
    <w:rsid w:val="009816DF"/>
    <w:rsid w:val="00981D46"/>
    <w:rsid w:val="00981E6D"/>
    <w:rsid w:val="00983F2E"/>
    <w:rsid w:val="00992965"/>
    <w:rsid w:val="00993B2E"/>
    <w:rsid w:val="009945D8"/>
    <w:rsid w:val="00994784"/>
    <w:rsid w:val="00996144"/>
    <w:rsid w:val="009A63DD"/>
    <w:rsid w:val="009B107A"/>
    <w:rsid w:val="009B11A8"/>
    <w:rsid w:val="009B196A"/>
    <w:rsid w:val="009B1A0B"/>
    <w:rsid w:val="009B5228"/>
    <w:rsid w:val="009C275D"/>
    <w:rsid w:val="009C3D33"/>
    <w:rsid w:val="009C3E7B"/>
    <w:rsid w:val="009C417B"/>
    <w:rsid w:val="009C5DBD"/>
    <w:rsid w:val="009D2A08"/>
    <w:rsid w:val="009D429E"/>
    <w:rsid w:val="009D606E"/>
    <w:rsid w:val="009D6CD2"/>
    <w:rsid w:val="009E21DE"/>
    <w:rsid w:val="009E2CE4"/>
    <w:rsid w:val="009E2E14"/>
    <w:rsid w:val="009E3FE0"/>
    <w:rsid w:val="009F16D3"/>
    <w:rsid w:val="009F29B2"/>
    <w:rsid w:val="009F2DFE"/>
    <w:rsid w:val="009F4583"/>
    <w:rsid w:val="009F462F"/>
    <w:rsid w:val="009F631D"/>
    <w:rsid w:val="00A03AE9"/>
    <w:rsid w:val="00A1192A"/>
    <w:rsid w:val="00A13D1C"/>
    <w:rsid w:val="00A14131"/>
    <w:rsid w:val="00A16444"/>
    <w:rsid w:val="00A17FC4"/>
    <w:rsid w:val="00A20B13"/>
    <w:rsid w:val="00A20EC9"/>
    <w:rsid w:val="00A24458"/>
    <w:rsid w:val="00A25764"/>
    <w:rsid w:val="00A26B52"/>
    <w:rsid w:val="00A3225D"/>
    <w:rsid w:val="00A345E8"/>
    <w:rsid w:val="00A34C67"/>
    <w:rsid w:val="00A35926"/>
    <w:rsid w:val="00A37BE3"/>
    <w:rsid w:val="00A41807"/>
    <w:rsid w:val="00A44786"/>
    <w:rsid w:val="00A51F47"/>
    <w:rsid w:val="00A558C9"/>
    <w:rsid w:val="00A61C5C"/>
    <w:rsid w:val="00A6202D"/>
    <w:rsid w:val="00A62999"/>
    <w:rsid w:val="00A62BDE"/>
    <w:rsid w:val="00A63555"/>
    <w:rsid w:val="00A6366F"/>
    <w:rsid w:val="00A64E37"/>
    <w:rsid w:val="00A66218"/>
    <w:rsid w:val="00A6682A"/>
    <w:rsid w:val="00A6686B"/>
    <w:rsid w:val="00A711B2"/>
    <w:rsid w:val="00A73345"/>
    <w:rsid w:val="00A736AC"/>
    <w:rsid w:val="00A74CDB"/>
    <w:rsid w:val="00A74ECB"/>
    <w:rsid w:val="00A76791"/>
    <w:rsid w:val="00A77885"/>
    <w:rsid w:val="00A82FB0"/>
    <w:rsid w:val="00A846AE"/>
    <w:rsid w:val="00A87AE8"/>
    <w:rsid w:val="00A90192"/>
    <w:rsid w:val="00A92B87"/>
    <w:rsid w:val="00A965D4"/>
    <w:rsid w:val="00AA2D9C"/>
    <w:rsid w:val="00AB0675"/>
    <w:rsid w:val="00AB0745"/>
    <w:rsid w:val="00AB13EA"/>
    <w:rsid w:val="00AB2ED4"/>
    <w:rsid w:val="00AB5C51"/>
    <w:rsid w:val="00AB638A"/>
    <w:rsid w:val="00AD4F67"/>
    <w:rsid w:val="00AD5352"/>
    <w:rsid w:val="00AD653F"/>
    <w:rsid w:val="00AD7177"/>
    <w:rsid w:val="00AD7611"/>
    <w:rsid w:val="00AE4A19"/>
    <w:rsid w:val="00AE7A0B"/>
    <w:rsid w:val="00AF4327"/>
    <w:rsid w:val="00AF5FD6"/>
    <w:rsid w:val="00B02074"/>
    <w:rsid w:val="00B12D0B"/>
    <w:rsid w:val="00B12D25"/>
    <w:rsid w:val="00B142CC"/>
    <w:rsid w:val="00B20DB0"/>
    <w:rsid w:val="00B21857"/>
    <w:rsid w:val="00B21ECC"/>
    <w:rsid w:val="00B21FBD"/>
    <w:rsid w:val="00B2451F"/>
    <w:rsid w:val="00B248A2"/>
    <w:rsid w:val="00B255E9"/>
    <w:rsid w:val="00B315AD"/>
    <w:rsid w:val="00B31879"/>
    <w:rsid w:val="00B3409A"/>
    <w:rsid w:val="00B3663E"/>
    <w:rsid w:val="00B428C3"/>
    <w:rsid w:val="00B431C3"/>
    <w:rsid w:val="00B43A84"/>
    <w:rsid w:val="00B50756"/>
    <w:rsid w:val="00B5107C"/>
    <w:rsid w:val="00B526A6"/>
    <w:rsid w:val="00B52F32"/>
    <w:rsid w:val="00B53E17"/>
    <w:rsid w:val="00B54A5F"/>
    <w:rsid w:val="00B64BF1"/>
    <w:rsid w:val="00B67FC7"/>
    <w:rsid w:val="00B74FFF"/>
    <w:rsid w:val="00B779DE"/>
    <w:rsid w:val="00B82B52"/>
    <w:rsid w:val="00B90627"/>
    <w:rsid w:val="00B906FD"/>
    <w:rsid w:val="00BA112C"/>
    <w:rsid w:val="00BA3895"/>
    <w:rsid w:val="00BA5A9E"/>
    <w:rsid w:val="00BA5BEF"/>
    <w:rsid w:val="00BA607A"/>
    <w:rsid w:val="00BB27E4"/>
    <w:rsid w:val="00BB3109"/>
    <w:rsid w:val="00BB3DF2"/>
    <w:rsid w:val="00BB4235"/>
    <w:rsid w:val="00BC5E85"/>
    <w:rsid w:val="00BC6CC0"/>
    <w:rsid w:val="00BD0071"/>
    <w:rsid w:val="00BD1690"/>
    <w:rsid w:val="00BD2267"/>
    <w:rsid w:val="00BD603F"/>
    <w:rsid w:val="00BE023F"/>
    <w:rsid w:val="00BE56E1"/>
    <w:rsid w:val="00BE6B68"/>
    <w:rsid w:val="00BE712E"/>
    <w:rsid w:val="00BF1272"/>
    <w:rsid w:val="00BF25F0"/>
    <w:rsid w:val="00BF5BD2"/>
    <w:rsid w:val="00C03337"/>
    <w:rsid w:val="00C036E6"/>
    <w:rsid w:val="00C06E7B"/>
    <w:rsid w:val="00C07333"/>
    <w:rsid w:val="00C1255B"/>
    <w:rsid w:val="00C14C27"/>
    <w:rsid w:val="00C17A5B"/>
    <w:rsid w:val="00C2123F"/>
    <w:rsid w:val="00C22DFB"/>
    <w:rsid w:val="00C2401A"/>
    <w:rsid w:val="00C27355"/>
    <w:rsid w:val="00C2762D"/>
    <w:rsid w:val="00C27E59"/>
    <w:rsid w:val="00C32A9F"/>
    <w:rsid w:val="00C33230"/>
    <w:rsid w:val="00C36800"/>
    <w:rsid w:val="00C37C10"/>
    <w:rsid w:val="00C417C4"/>
    <w:rsid w:val="00C42F74"/>
    <w:rsid w:val="00C43602"/>
    <w:rsid w:val="00C47011"/>
    <w:rsid w:val="00C50C32"/>
    <w:rsid w:val="00C546F4"/>
    <w:rsid w:val="00C5557E"/>
    <w:rsid w:val="00C56B18"/>
    <w:rsid w:val="00C63AD9"/>
    <w:rsid w:val="00C641D1"/>
    <w:rsid w:val="00C6692E"/>
    <w:rsid w:val="00C67A93"/>
    <w:rsid w:val="00C75587"/>
    <w:rsid w:val="00C75752"/>
    <w:rsid w:val="00C77BE2"/>
    <w:rsid w:val="00C819C2"/>
    <w:rsid w:val="00C8221C"/>
    <w:rsid w:val="00C85B94"/>
    <w:rsid w:val="00C91728"/>
    <w:rsid w:val="00C9256F"/>
    <w:rsid w:val="00C93051"/>
    <w:rsid w:val="00C94780"/>
    <w:rsid w:val="00C97627"/>
    <w:rsid w:val="00CA03CA"/>
    <w:rsid w:val="00CA42E3"/>
    <w:rsid w:val="00CA4328"/>
    <w:rsid w:val="00CA5363"/>
    <w:rsid w:val="00CA5D4A"/>
    <w:rsid w:val="00CA79D9"/>
    <w:rsid w:val="00CB0738"/>
    <w:rsid w:val="00CB08B1"/>
    <w:rsid w:val="00CB1B5E"/>
    <w:rsid w:val="00CC13D5"/>
    <w:rsid w:val="00CD6032"/>
    <w:rsid w:val="00CE0AD0"/>
    <w:rsid w:val="00CE24DF"/>
    <w:rsid w:val="00CE271B"/>
    <w:rsid w:val="00CE32F8"/>
    <w:rsid w:val="00CE4EE9"/>
    <w:rsid w:val="00CE57E7"/>
    <w:rsid w:val="00CE7003"/>
    <w:rsid w:val="00CF6F11"/>
    <w:rsid w:val="00D0357A"/>
    <w:rsid w:val="00D0391B"/>
    <w:rsid w:val="00D0465B"/>
    <w:rsid w:val="00D063E1"/>
    <w:rsid w:val="00D06AA7"/>
    <w:rsid w:val="00D1169B"/>
    <w:rsid w:val="00D205CB"/>
    <w:rsid w:val="00D22C31"/>
    <w:rsid w:val="00D24181"/>
    <w:rsid w:val="00D3188B"/>
    <w:rsid w:val="00D35E77"/>
    <w:rsid w:val="00D35EF0"/>
    <w:rsid w:val="00D446A1"/>
    <w:rsid w:val="00D45A21"/>
    <w:rsid w:val="00D501FC"/>
    <w:rsid w:val="00D5199F"/>
    <w:rsid w:val="00D51D28"/>
    <w:rsid w:val="00D53B82"/>
    <w:rsid w:val="00D53FF7"/>
    <w:rsid w:val="00D556AB"/>
    <w:rsid w:val="00D66749"/>
    <w:rsid w:val="00D6692C"/>
    <w:rsid w:val="00D7085E"/>
    <w:rsid w:val="00D7140B"/>
    <w:rsid w:val="00D72340"/>
    <w:rsid w:val="00D73A0C"/>
    <w:rsid w:val="00D77C71"/>
    <w:rsid w:val="00D77FAB"/>
    <w:rsid w:val="00D925A4"/>
    <w:rsid w:val="00D96521"/>
    <w:rsid w:val="00D976E9"/>
    <w:rsid w:val="00D97F4C"/>
    <w:rsid w:val="00DA5BB0"/>
    <w:rsid w:val="00DB2BA2"/>
    <w:rsid w:val="00DB35A7"/>
    <w:rsid w:val="00DB36EF"/>
    <w:rsid w:val="00DB501B"/>
    <w:rsid w:val="00DB6DFE"/>
    <w:rsid w:val="00DC0516"/>
    <w:rsid w:val="00DC18ED"/>
    <w:rsid w:val="00DC6349"/>
    <w:rsid w:val="00DC6714"/>
    <w:rsid w:val="00DC7421"/>
    <w:rsid w:val="00DD08A9"/>
    <w:rsid w:val="00DD78EC"/>
    <w:rsid w:val="00DE0E9A"/>
    <w:rsid w:val="00DE130F"/>
    <w:rsid w:val="00DE2F2B"/>
    <w:rsid w:val="00DE4FA0"/>
    <w:rsid w:val="00DE5218"/>
    <w:rsid w:val="00DE633A"/>
    <w:rsid w:val="00DF0609"/>
    <w:rsid w:val="00DF0C29"/>
    <w:rsid w:val="00DF1D5A"/>
    <w:rsid w:val="00DF5443"/>
    <w:rsid w:val="00E01E08"/>
    <w:rsid w:val="00E0253A"/>
    <w:rsid w:val="00E03985"/>
    <w:rsid w:val="00E07F3A"/>
    <w:rsid w:val="00E10259"/>
    <w:rsid w:val="00E122F5"/>
    <w:rsid w:val="00E226A8"/>
    <w:rsid w:val="00E23F6C"/>
    <w:rsid w:val="00E24520"/>
    <w:rsid w:val="00E247D2"/>
    <w:rsid w:val="00E25646"/>
    <w:rsid w:val="00E2615D"/>
    <w:rsid w:val="00E27B27"/>
    <w:rsid w:val="00E27C54"/>
    <w:rsid w:val="00E313A0"/>
    <w:rsid w:val="00E33DFD"/>
    <w:rsid w:val="00E35398"/>
    <w:rsid w:val="00E3755E"/>
    <w:rsid w:val="00E40579"/>
    <w:rsid w:val="00E42364"/>
    <w:rsid w:val="00E44742"/>
    <w:rsid w:val="00E45EB7"/>
    <w:rsid w:val="00E47DE4"/>
    <w:rsid w:val="00E51AD8"/>
    <w:rsid w:val="00E51FC4"/>
    <w:rsid w:val="00E55A6C"/>
    <w:rsid w:val="00E56655"/>
    <w:rsid w:val="00E56FE5"/>
    <w:rsid w:val="00E607FD"/>
    <w:rsid w:val="00E63DB5"/>
    <w:rsid w:val="00E66F79"/>
    <w:rsid w:val="00E67CA9"/>
    <w:rsid w:val="00E71087"/>
    <w:rsid w:val="00E71AC2"/>
    <w:rsid w:val="00E726FC"/>
    <w:rsid w:val="00E742A2"/>
    <w:rsid w:val="00E767CE"/>
    <w:rsid w:val="00E77188"/>
    <w:rsid w:val="00E80028"/>
    <w:rsid w:val="00E81036"/>
    <w:rsid w:val="00E84C9B"/>
    <w:rsid w:val="00E860FE"/>
    <w:rsid w:val="00E872A1"/>
    <w:rsid w:val="00E91AC1"/>
    <w:rsid w:val="00E96F40"/>
    <w:rsid w:val="00EA3754"/>
    <w:rsid w:val="00EA3DB4"/>
    <w:rsid w:val="00EA4BE0"/>
    <w:rsid w:val="00EB2650"/>
    <w:rsid w:val="00EB2910"/>
    <w:rsid w:val="00EB2B4B"/>
    <w:rsid w:val="00EC23E6"/>
    <w:rsid w:val="00EC3784"/>
    <w:rsid w:val="00EC58A5"/>
    <w:rsid w:val="00ED2F37"/>
    <w:rsid w:val="00ED455A"/>
    <w:rsid w:val="00ED51A1"/>
    <w:rsid w:val="00ED562C"/>
    <w:rsid w:val="00EE220C"/>
    <w:rsid w:val="00EE2412"/>
    <w:rsid w:val="00EE32BD"/>
    <w:rsid w:val="00EE4B31"/>
    <w:rsid w:val="00EE577D"/>
    <w:rsid w:val="00EE6BCD"/>
    <w:rsid w:val="00EE708B"/>
    <w:rsid w:val="00EE72C2"/>
    <w:rsid w:val="00EF0638"/>
    <w:rsid w:val="00EF4D54"/>
    <w:rsid w:val="00EF5D8A"/>
    <w:rsid w:val="00EF6EDE"/>
    <w:rsid w:val="00EF7293"/>
    <w:rsid w:val="00EF7C64"/>
    <w:rsid w:val="00F04947"/>
    <w:rsid w:val="00F06C70"/>
    <w:rsid w:val="00F07A5C"/>
    <w:rsid w:val="00F102B3"/>
    <w:rsid w:val="00F10CBD"/>
    <w:rsid w:val="00F1300B"/>
    <w:rsid w:val="00F22325"/>
    <w:rsid w:val="00F23A56"/>
    <w:rsid w:val="00F25229"/>
    <w:rsid w:val="00F27462"/>
    <w:rsid w:val="00F27D08"/>
    <w:rsid w:val="00F33350"/>
    <w:rsid w:val="00F41C5E"/>
    <w:rsid w:val="00F445FE"/>
    <w:rsid w:val="00F458CA"/>
    <w:rsid w:val="00F458DE"/>
    <w:rsid w:val="00F520C8"/>
    <w:rsid w:val="00F53E55"/>
    <w:rsid w:val="00F558BF"/>
    <w:rsid w:val="00F619C5"/>
    <w:rsid w:val="00F61C6A"/>
    <w:rsid w:val="00F6711F"/>
    <w:rsid w:val="00F72FF9"/>
    <w:rsid w:val="00F749D2"/>
    <w:rsid w:val="00F7542F"/>
    <w:rsid w:val="00F75DF0"/>
    <w:rsid w:val="00F81106"/>
    <w:rsid w:val="00F82B70"/>
    <w:rsid w:val="00F8310A"/>
    <w:rsid w:val="00F858F3"/>
    <w:rsid w:val="00F9239A"/>
    <w:rsid w:val="00F93AAC"/>
    <w:rsid w:val="00F97074"/>
    <w:rsid w:val="00FA2874"/>
    <w:rsid w:val="00FA3118"/>
    <w:rsid w:val="00FB09A4"/>
    <w:rsid w:val="00FB0E1F"/>
    <w:rsid w:val="00FB2EB9"/>
    <w:rsid w:val="00FB34BD"/>
    <w:rsid w:val="00FB7418"/>
    <w:rsid w:val="00FB754F"/>
    <w:rsid w:val="00FB776C"/>
    <w:rsid w:val="00FC0ABC"/>
    <w:rsid w:val="00FC1053"/>
    <w:rsid w:val="00FC1DC1"/>
    <w:rsid w:val="00FC1EEE"/>
    <w:rsid w:val="00FC3B48"/>
    <w:rsid w:val="00FC6F7F"/>
    <w:rsid w:val="00FD091D"/>
    <w:rsid w:val="00FD44EE"/>
    <w:rsid w:val="00FD5B41"/>
    <w:rsid w:val="00FE0504"/>
    <w:rsid w:val="00FF1C70"/>
    <w:rsid w:val="00FF42EB"/>
    <w:rsid w:val="00FF61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201"/>
  </w:style>
  <w:style w:type="paragraph" w:styleId="Heading1">
    <w:name w:val="heading 1"/>
    <w:basedOn w:val="Normal"/>
    <w:next w:val="BodyText"/>
    <w:link w:val="Heading1Char"/>
    <w:uiPriority w:val="99"/>
    <w:qFormat/>
    <w:rsid w:val="00290995"/>
    <w:pPr>
      <w:keepNext/>
      <w:keepLines/>
      <w:pageBreakBefore/>
      <w:numPr>
        <w:numId w:val="17"/>
      </w:numPr>
      <w:adjustRightInd w:val="0"/>
      <w:snapToGrid w:val="0"/>
      <w:spacing w:after="245" w:line="279" w:lineRule="atLeast"/>
      <w:jc w:val="center"/>
      <w:textAlignment w:val="baseline"/>
      <w:outlineLvl w:val="0"/>
    </w:pPr>
    <w:rPr>
      <w:rFonts w:ascii="Arial" w:eastAsia="MS Gothic" w:hAnsi="Arial" w:cs="Times New Roman"/>
      <w:b/>
      <w:sz w:val="32"/>
      <w:szCs w:val="20"/>
      <w:lang w:val="en-US" w:eastAsia="ja-JP"/>
    </w:rPr>
  </w:style>
  <w:style w:type="paragraph" w:styleId="Heading2">
    <w:name w:val="heading 2"/>
    <w:basedOn w:val="Normal"/>
    <w:next w:val="BodyText"/>
    <w:link w:val="Heading2Char"/>
    <w:uiPriority w:val="99"/>
    <w:qFormat/>
    <w:rsid w:val="00290995"/>
    <w:pPr>
      <w:keepNext/>
      <w:keepLines/>
      <w:numPr>
        <w:ilvl w:val="1"/>
        <w:numId w:val="17"/>
      </w:numPr>
      <w:adjustRightInd w:val="0"/>
      <w:snapToGrid w:val="0"/>
      <w:spacing w:before="216" w:after="0" w:line="374" w:lineRule="exact"/>
      <w:textAlignment w:val="baseline"/>
      <w:outlineLvl w:val="1"/>
    </w:pPr>
    <w:rPr>
      <w:rFonts w:ascii="Arial" w:eastAsia="MS Gothic" w:hAnsi="Arial" w:cs="Times New Roman"/>
      <w:b/>
      <w:sz w:val="28"/>
      <w:szCs w:val="20"/>
      <w:lang w:val="en-US" w:eastAsia="ja-JP"/>
    </w:rPr>
  </w:style>
  <w:style w:type="paragraph" w:styleId="Heading3">
    <w:name w:val="heading 3"/>
    <w:basedOn w:val="Heading2"/>
    <w:next w:val="BodyText"/>
    <w:link w:val="Heading3Char"/>
    <w:uiPriority w:val="99"/>
    <w:qFormat/>
    <w:rsid w:val="00290995"/>
    <w:pPr>
      <w:numPr>
        <w:ilvl w:val="2"/>
      </w:numPr>
      <w:outlineLvl w:val="2"/>
    </w:pPr>
    <w:rPr>
      <w:i/>
    </w:rPr>
  </w:style>
  <w:style w:type="paragraph" w:styleId="Heading4">
    <w:name w:val="heading 4"/>
    <w:basedOn w:val="Heading2"/>
    <w:next w:val="BodyText"/>
    <w:link w:val="Heading4Char"/>
    <w:uiPriority w:val="99"/>
    <w:qFormat/>
    <w:rsid w:val="00290995"/>
    <w:pPr>
      <w:numPr>
        <w:ilvl w:val="3"/>
      </w:numPr>
      <w:spacing w:line="219" w:lineRule="atLeast"/>
      <w:outlineLvl w:val="3"/>
    </w:pPr>
    <w:rPr>
      <w:sz w:val="24"/>
    </w:rPr>
  </w:style>
  <w:style w:type="paragraph" w:styleId="Heading5">
    <w:name w:val="heading 5"/>
    <w:basedOn w:val="Normal"/>
    <w:next w:val="BodyText"/>
    <w:link w:val="Heading5Char"/>
    <w:uiPriority w:val="99"/>
    <w:qFormat/>
    <w:rsid w:val="00290995"/>
    <w:pPr>
      <w:keepNext/>
      <w:keepLines/>
      <w:numPr>
        <w:ilvl w:val="4"/>
        <w:numId w:val="17"/>
      </w:numPr>
      <w:adjustRightInd w:val="0"/>
      <w:snapToGrid w:val="0"/>
      <w:spacing w:before="216" w:after="0" w:line="314" w:lineRule="exact"/>
      <w:textAlignment w:val="baseline"/>
      <w:outlineLvl w:val="4"/>
    </w:pPr>
    <w:rPr>
      <w:rFonts w:ascii="Arial" w:eastAsia="MS Gothic" w:hAnsi="Arial" w:cs="Times New Roman"/>
      <w:b/>
      <w:i/>
      <w:sz w:val="24"/>
      <w:szCs w:val="20"/>
      <w:lang w:val="en-US" w:eastAsia="ja-JP"/>
    </w:rPr>
  </w:style>
  <w:style w:type="paragraph" w:styleId="Heading6">
    <w:name w:val="heading 6"/>
    <w:basedOn w:val="Normal"/>
    <w:next w:val="BodyText"/>
    <w:link w:val="Heading6Char"/>
    <w:uiPriority w:val="99"/>
    <w:qFormat/>
    <w:rsid w:val="00290995"/>
    <w:pPr>
      <w:keepNext/>
      <w:keepLines/>
      <w:numPr>
        <w:ilvl w:val="5"/>
        <w:numId w:val="17"/>
      </w:numPr>
      <w:adjustRightInd w:val="0"/>
      <w:snapToGrid w:val="0"/>
      <w:spacing w:before="216" w:after="0" w:line="314" w:lineRule="exact"/>
      <w:textAlignment w:val="baseline"/>
      <w:outlineLvl w:val="5"/>
    </w:pPr>
    <w:rPr>
      <w:rFonts w:ascii="Arial" w:eastAsia="MS Gothic" w:hAnsi="Arial" w:cs="Times New Roman"/>
      <w:b/>
      <w:szCs w:val="20"/>
      <w:lang w:val="en-US" w:eastAsia="ja-JP"/>
    </w:rPr>
  </w:style>
  <w:style w:type="paragraph" w:styleId="Heading7">
    <w:name w:val="heading 7"/>
    <w:basedOn w:val="Normal"/>
    <w:next w:val="BodyText"/>
    <w:link w:val="Heading7Char"/>
    <w:uiPriority w:val="99"/>
    <w:qFormat/>
    <w:rsid w:val="00290995"/>
    <w:pPr>
      <w:numPr>
        <w:ilvl w:val="6"/>
        <w:numId w:val="17"/>
      </w:numPr>
      <w:adjustRightInd w:val="0"/>
      <w:snapToGrid w:val="0"/>
      <w:spacing w:before="14" w:after="144" w:line="240" w:lineRule="atLeast"/>
      <w:textAlignment w:val="baseline"/>
      <w:outlineLvl w:val="6"/>
    </w:pPr>
    <w:rPr>
      <w:rFonts w:ascii="Arial" w:eastAsia="MS Gothic" w:hAnsi="Arial" w:cs="Times New Roman"/>
      <w:b/>
      <w:i/>
      <w:szCs w:val="20"/>
      <w:lang w:val="en-US" w:eastAsia="ja-JP"/>
    </w:rPr>
  </w:style>
  <w:style w:type="paragraph" w:styleId="Heading8">
    <w:name w:val="heading 8"/>
    <w:basedOn w:val="Normal"/>
    <w:next w:val="BodyText"/>
    <w:link w:val="Heading8Char"/>
    <w:uiPriority w:val="99"/>
    <w:qFormat/>
    <w:rsid w:val="00290995"/>
    <w:pPr>
      <w:numPr>
        <w:ilvl w:val="7"/>
        <w:numId w:val="17"/>
      </w:numPr>
      <w:adjustRightInd w:val="0"/>
      <w:snapToGrid w:val="0"/>
      <w:spacing w:before="14" w:after="144" w:line="240" w:lineRule="atLeast"/>
      <w:textAlignment w:val="baseline"/>
      <w:outlineLvl w:val="7"/>
    </w:pPr>
    <w:rPr>
      <w:rFonts w:ascii="Arial" w:eastAsia="MS Gothic" w:hAnsi="Arial" w:cs="Times New Roman"/>
      <w:b/>
      <w:sz w:val="21"/>
      <w:szCs w:val="20"/>
      <w:lang w:val="en-US" w:eastAsia="ja-JP"/>
    </w:rPr>
  </w:style>
  <w:style w:type="paragraph" w:styleId="Heading9">
    <w:name w:val="heading 9"/>
    <w:basedOn w:val="Normal"/>
    <w:next w:val="BodyText"/>
    <w:link w:val="Heading9Char"/>
    <w:uiPriority w:val="99"/>
    <w:qFormat/>
    <w:rsid w:val="00290995"/>
    <w:pPr>
      <w:numPr>
        <w:ilvl w:val="8"/>
        <w:numId w:val="17"/>
      </w:numPr>
      <w:adjustRightInd w:val="0"/>
      <w:snapToGrid w:val="0"/>
      <w:spacing w:before="14" w:after="144" w:line="240" w:lineRule="atLeast"/>
      <w:textAlignment w:val="baseline"/>
      <w:outlineLvl w:val="8"/>
    </w:pPr>
    <w:rPr>
      <w:rFonts w:ascii="Arial" w:eastAsia="MS Gothic" w:hAnsi="Arial" w:cs="Times New Roman"/>
      <w:b/>
      <w:i/>
      <w:sz w:val="21"/>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4B8"/>
    <w:rPr>
      <w:rFonts w:ascii="Tahoma" w:hAnsi="Tahoma" w:cs="Tahoma"/>
      <w:sz w:val="16"/>
      <w:szCs w:val="16"/>
    </w:rPr>
  </w:style>
  <w:style w:type="paragraph" w:styleId="BodyText">
    <w:name w:val="Body Text"/>
    <w:basedOn w:val="Normal"/>
    <w:link w:val="BodyTextChar"/>
    <w:rsid w:val="00267A62"/>
    <w:pPr>
      <w:spacing w:after="0" w:line="280" w:lineRule="exact"/>
    </w:pPr>
    <w:rPr>
      <w:rFonts w:ascii="Celeste" w:eastAsia="Times New Roman" w:hAnsi="Celeste" w:cs="Times New Roman"/>
      <w:sz w:val="24"/>
      <w:szCs w:val="20"/>
      <w:lang w:val="en-GB"/>
    </w:rPr>
  </w:style>
  <w:style w:type="character" w:customStyle="1" w:styleId="BodyTextChar">
    <w:name w:val="Body Text Char"/>
    <w:basedOn w:val="DefaultParagraphFont"/>
    <w:link w:val="BodyText"/>
    <w:rsid w:val="00267A62"/>
    <w:rPr>
      <w:rFonts w:ascii="Celeste" w:eastAsia="Times New Roman" w:hAnsi="Celeste" w:cs="Times New Roman"/>
      <w:sz w:val="24"/>
      <w:szCs w:val="20"/>
      <w:lang w:val="en-GB"/>
    </w:rPr>
  </w:style>
  <w:style w:type="paragraph" w:styleId="ListParagraph">
    <w:name w:val="List Paragraph"/>
    <w:basedOn w:val="Normal"/>
    <w:uiPriority w:val="34"/>
    <w:qFormat/>
    <w:rsid w:val="00175CD6"/>
    <w:pPr>
      <w:ind w:left="720"/>
      <w:contextualSpacing/>
    </w:pPr>
  </w:style>
  <w:style w:type="paragraph" w:styleId="Header">
    <w:name w:val="header"/>
    <w:basedOn w:val="Normal"/>
    <w:link w:val="HeaderChar"/>
    <w:uiPriority w:val="99"/>
    <w:unhideWhenUsed/>
    <w:rsid w:val="00EA3754"/>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3754"/>
  </w:style>
  <w:style w:type="paragraph" w:styleId="Footer">
    <w:name w:val="footer"/>
    <w:basedOn w:val="Normal"/>
    <w:link w:val="FooterChar"/>
    <w:uiPriority w:val="99"/>
    <w:unhideWhenUsed/>
    <w:rsid w:val="00EA37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3754"/>
  </w:style>
  <w:style w:type="character" w:customStyle="1" w:styleId="hps">
    <w:name w:val="hps"/>
    <w:basedOn w:val="DefaultParagraphFont"/>
    <w:rsid w:val="00DA5BB0"/>
  </w:style>
  <w:style w:type="character" w:customStyle="1" w:styleId="atn">
    <w:name w:val="atn"/>
    <w:basedOn w:val="DefaultParagraphFont"/>
    <w:rsid w:val="00DA5BB0"/>
  </w:style>
  <w:style w:type="paragraph" w:styleId="NormalWeb">
    <w:name w:val="Normal (Web)"/>
    <w:basedOn w:val="Normal"/>
    <w:uiPriority w:val="99"/>
    <w:semiHidden/>
    <w:unhideWhenUsed/>
    <w:rsid w:val="00803226"/>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TableGrid">
    <w:name w:val="Table Grid"/>
    <w:basedOn w:val="TableNormal"/>
    <w:uiPriority w:val="59"/>
    <w:rsid w:val="007B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90995"/>
    <w:rPr>
      <w:rFonts w:ascii="Arial" w:eastAsia="MS Gothic" w:hAnsi="Arial" w:cs="Times New Roman"/>
      <w:b/>
      <w:sz w:val="32"/>
      <w:szCs w:val="20"/>
      <w:lang w:val="en-US" w:eastAsia="ja-JP"/>
    </w:rPr>
  </w:style>
  <w:style w:type="character" w:customStyle="1" w:styleId="Heading2Char">
    <w:name w:val="Heading 2 Char"/>
    <w:basedOn w:val="DefaultParagraphFont"/>
    <w:link w:val="Heading2"/>
    <w:uiPriority w:val="99"/>
    <w:rsid w:val="00290995"/>
    <w:rPr>
      <w:rFonts w:ascii="Arial" w:eastAsia="MS Gothic" w:hAnsi="Arial" w:cs="Times New Roman"/>
      <w:b/>
      <w:sz w:val="28"/>
      <w:szCs w:val="20"/>
      <w:lang w:val="en-US" w:eastAsia="ja-JP"/>
    </w:rPr>
  </w:style>
  <w:style w:type="character" w:customStyle="1" w:styleId="Heading3Char">
    <w:name w:val="Heading 3 Char"/>
    <w:basedOn w:val="DefaultParagraphFont"/>
    <w:link w:val="Heading3"/>
    <w:uiPriority w:val="99"/>
    <w:rsid w:val="00290995"/>
    <w:rPr>
      <w:rFonts w:ascii="Arial" w:eastAsia="MS Gothic" w:hAnsi="Arial" w:cs="Times New Roman"/>
      <w:b/>
      <w:i/>
      <w:sz w:val="28"/>
      <w:szCs w:val="20"/>
      <w:lang w:val="en-US" w:eastAsia="ja-JP"/>
    </w:rPr>
  </w:style>
  <w:style w:type="character" w:customStyle="1" w:styleId="Heading4Char">
    <w:name w:val="Heading 4 Char"/>
    <w:basedOn w:val="DefaultParagraphFont"/>
    <w:link w:val="Heading4"/>
    <w:uiPriority w:val="99"/>
    <w:rsid w:val="00290995"/>
    <w:rPr>
      <w:rFonts w:ascii="Arial" w:eastAsia="MS Gothic" w:hAnsi="Arial" w:cs="Times New Roman"/>
      <w:b/>
      <w:sz w:val="24"/>
      <w:szCs w:val="20"/>
      <w:lang w:val="en-US" w:eastAsia="ja-JP"/>
    </w:rPr>
  </w:style>
  <w:style w:type="character" w:customStyle="1" w:styleId="Heading5Char">
    <w:name w:val="Heading 5 Char"/>
    <w:basedOn w:val="DefaultParagraphFont"/>
    <w:link w:val="Heading5"/>
    <w:uiPriority w:val="99"/>
    <w:rsid w:val="00290995"/>
    <w:rPr>
      <w:rFonts w:ascii="Arial" w:eastAsia="MS Gothic" w:hAnsi="Arial" w:cs="Times New Roman"/>
      <w:b/>
      <w:i/>
      <w:sz w:val="24"/>
      <w:szCs w:val="20"/>
      <w:lang w:val="en-US" w:eastAsia="ja-JP"/>
    </w:rPr>
  </w:style>
  <w:style w:type="character" w:customStyle="1" w:styleId="Heading6Char">
    <w:name w:val="Heading 6 Char"/>
    <w:basedOn w:val="DefaultParagraphFont"/>
    <w:link w:val="Heading6"/>
    <w:uiPriority w:val="99"/>
    <w:rsid w:val="00290995"/>
    <w:rPr>
      <w:rFonts w:ascii="Arial" w:eastAsia="MS Gothic" w:hAnsi="Arial" w:cs="Times New Roman"/>
      <w:b/>
      <w:szCs w:val="20"/>
      <w:lang w:val="en-US" w:eastAsia="ja-JP"/>
    </w:rPr>
  </w:style>
  <w:style w:type="character" w:customStyle="1" w:styleId="Heading7Char">
    <w:name w:val="Heading 7 Char"/>
    <w:basedOn w:val="DefaultParagraphFont"/>
    <w:link w:val="Heading7"/>
    <w:uiPriority w:val="99"/>
    <w:rsid w:val="00290995"/>
    <w:rPr>
      <w:rFonts w:ascii="Arial" w:eastAsia="MS Gothic" w:hAnsi="Arial" w:cs="Times New Roman"/>
      <w:b/>
      <w:i/>
      <w:szCs w:val="20"/>
      <w:lang w:val="en-US" w:eastAsia="ja-JP"/>
    </w:rPr>
  </w:style>
  <w:style w:type="character" w:customStyle="1" w:styleId="Heading8Char">
    <w:name w:val="Heading 8 Char"/>
    <w:basedOn w:val="DefaultParagraphFont"/>
    <w:link w:val="Heading8"/>
    <w:uiPriority w:val="99"/>
    <w:rsid w:val="00290995"/>
    <w:rPr>
      <w:rFonts w:ascii="Arial" w:eastAsia="MS Gothic" w:hAnsi="Arial" w:cs="Times New Roman"/>
      <w:b/>
      <w:sz w:val="21"/>
      <w:szCs w:val="20"/>
      <w:lang w:val="en-US" w:eastAsia="ja-JP"/>
    </w:rPr>
  </w:style>
  <w:style w:type="character" w:customStyle="1" w:styleId="Heading9Char">
    <w:name w:val="Heading 9 Char"/>
    <w:basedOn w:val="DefaultParagraphFont"/>
    <w:link w:val="Heading9"/>
    <w:uiPriority w:val="99"/>
    <w:rsid w:val="00290995"/>
    <w:rPr>
      <w:rFonts w:ascii="Arial" w:eastAsia="MS Gothic" w:hAnsi="Arial" w:cs="Times New Roman"/>
      <w:b/>
      <w:i/>
      <w:sz w:val="21"/>
      <w:szCs w:val="20"/>
      <w:lang w:val="en-US" w:eastAsia="ja-JP"/>
    </w:rPr>
  </w:style>
  <w:style w:type="paragraph" w:customStyle="1" w:styleId="DocTitle">
    <w:name w:val="Doc Title"/>
    <w:basedOn w:val="Normal"/>
    <w:next w:val="Normal"/>
    <w:link w:val="DocTitleChar"/>
    <w:rsid w:val="00290995"/>
    <w:pPr>
      <w:keepLines/>
      <w:spacing w:after="662" w:line="378" w:lineRule="exact"/>
      <w:jc w:val="center"/>
    </w:pPr>
    <w:rPr>
      <w:rFonts w:ascii="Arial" w:eastAsia="Times New Roman" w:hAnsi="Arial" w:cs="Times New Roman"/>
      <w:b/>
      <w:sz w:val="32"/>
      <w:szCs w:val="20"/>
      <w:lang w:val="en-US"/>
    </w:rPr>
  </w:style>
  <w:style w:type="paragraph" w:customStyle="1" w:styleId="TOCColHead">
    <w:name w:val="TOC Col Head"/>
    <w:basedOn w:val="Normal"/>
    <w:uiPriority w:val="99"/>
    <w:rsid w:val="00290995"/>
    <w:pPr>
      <w:tabs>
        <w:tab w:val="right" w:pos="9360"/>
      </w:tabs>
      <w:spacing w:before="14" w:after="144" w:line="300" w:lineRule="atLeast"/>
    </w:pPr>
    <w:rPr>
      <w:rFonts w:ascii="Arial" w:eastAsia="Times New Roman" w:hAnsi="Arial" w:cs="Times New Roman"/>
      <w:b/>
      <w:sz w:val="24"/>
      <w:szCs w:val="20"/>
      <w:lang w:val="en-US"/>
    </w:rPr>
  </w:style>
  <w:style w:type="character" w:customStyle="1" w:styleId="DocTitleChar">
    <w:name w:val="Doc Title Char"/>
    <w:link w:val="DocTitle"/>
    <w:rsid w:val="00290995"/>
    <w:rPr>
      <w:rFonts w:ascii="Arial" w:eastAsia="Times New Roman" w:hAnsi="Arial" w:cs="Times New Roman"/>
      <w:b/>
      <w:sz w:val="32"/>
      <w:szCs w:val="20"/>
      <w:lang w:val="en-US"/>
    </w:rPr>
  </w:style>
  <w:style w:type="character" w:styleId="Hyperlink">
    <w:name w:val="Hyperlink"/>
    <w:uiPriority w:val="99"/>
    <w:rsid w:val="00290995"/>
    <w:rPr>
      <w:rFonts w:ascii="Times New Roman" w:hAnsi="Times New Roman" w:cs="Times New Roman"/>
      <w:color w:val="0000FF"/>
      <w:u w:val="single"/>
    </w:rPr>
  </w:style>
  <w:style w:type="paragraph" w:styleId="TOC1">
    <w:name w:val="toc 1"/>
    <w:basedOn w:val="Normal"/>
    <w:next w:val="Normal"/>
    <w:uiPriority w:val="39"/>
    <w:qFormat/>
    <w:rsid w:val="00290995"/>
    <w:pPr>
      <w:keepLines/>
      <w:tabs>
        <w:tab w:val="right" w:leader="dot" w:pos="9360"/>
      </w:tabs>
      <w:spacing w:before="115" w:after="60" w:line="259" w:lineRule="atLeast"/>
      <w:ind w:left="504" w:right="2160" w:hanging="504"/>
    </w:pPr>
    <w:rPr>
      <w:rFonts w:ascii="Times New Roman" w:eastAsia="Times New Roman" w:hAnsi="Times New Roman" w:cs="Times New Roman"/>
      <w:color w:val="0000FF"/>
      <w:sz w:val="24"/>
      <w:szCs w:val="20"/>
      <w:lang w:val="en-US"/>
    </w:rPr>
  </w:style>
  <w:style w:type="paragraph" w:styleId="Caption">
    <w:name w:val="caption"/>
    <w:basedOn w:val="Normal"/>
    <w:next w:val="Normal"/>
    <w:uiPriority w:val="35"/>
    <w:unhideWhenUsed/>
    <w:qFormat/>
    <w:rsid w:val="00A24458"/>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8978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345773">
      <w:bodyDiv w:val="1"/>
      <w:marLeft w:val="0"/>
      <w:marRight w:val="0"/>
      <w:marTop w:val="0"/>
      <w:marBottom w:val="0"/>
      <w:divBdr>
        <w:top w:val="none" w:sz="0" w:space="0" w:color="auto"/>
        <w:left w:val="none" w:sz="0" w:space="0" w:color="auto"/>
        <w:bottom w:val="none" w:sz="0" w:space="0" w:color="auto"/>
        <w:right w:val="none" w:sz="0" w:space="0" w:color="auto"/>
      </w:divBdr>
      <w:divsChild>
        <w:div w:id="481049104">
          <w:marLeft w:val="0"/>
          <w:marRight w:val="0"/>
          <w:marTop w:val="0"/>
          <w:marBottom w:val="0"/>
          <w:divBdr>
            <w:top w:val="none" w:sz="0" w:space="0" w:color="auto"/>
            <w:left w:val="none" w:sz="0" w:space="0" w:color="auto"/>
            <w:bottom w:val="none" w:sz="0" w:space="0" w:color="auto"/>
            <w:right w:val="none" w:sz="0" w:space="0" w:color="auto"/>
          </w:divBdr>
          <w:divsChild>
            <w:div w:id="1806848256">
              <w:marLeft w:val="0"/>
              <w:marRight w:val="0"/>
              <w:marTop w:val="0"/>
              <w:marBottom w:val="0"/>
              <w:divBdr>
                <w:top w:val="none" w:sz="0" w:space="0" w:color="auto"/>
                <w:left w:val="none" w:sz="0" w:space="0" w:color="auto"/>
                <w:bottom w:val="none" w:sz="0" w:space="0" w:color="auto"/>
                <w:right w:val="none" w:sz="0" w:space="0" w:color="auto"/>
              </w:divBdr>
              <w:divsChild>
                <w:div w:id="117915845">
                  <w:marLeft w:val="0"/>
                  <w:marRight w:val="0"/>
                  <w:marTop w:val="0"/>
                  <w:marBottom w:val="0"/>
                  <w:divBdr>
                    <w:top w:val="none" w:sz="0" w:space="0" w:color="auto"/>
                    <w:left w:val="none" w:sz="0" w:space="0" w:color="auto"/>
                    <w:bottom w:val="none" w:sz="0" w:space="0" w:color="auto"/>
                    <w:right w:val="none" w:sz="0" w:space="0" w:color="auto"/>
                  </w:divBdr>
                  <w:divsChild>
                    <w:div w:id="2139376655">
                      <w:marLeft w:val="0"/>
                      <w:marRight w:val="0"/>
                      <w:marTop w:val="0"/>
                      <w:marBottom w:val="0"/>
                      <w:divBdr>
                        <w:top w:val="none" w:sz="0" w:space="0" w:color="auto"/>
                        <w:left w:val="none" w:sz="0" w:space="0" w:color="auto"/>
                        <w:bottom w:val="none" w:sz="0" w:space="0" w:color="auto"/>
                        <w:right w:val="none" w:sz="0" w:space="0" w:color="auto"/>
                      </w:divBdr>
                      <w:divsChild>
                        <w:div w:id="1088425598">
                          <w:marLeft w:val="0"/>
                          <w:marRight w:val="0"/>
                          <w:marTop w:val="0"/>
                          <w:marBottom w:val="0"/>
                          <w:divBdr>
                            <w:top w:val="none" w:sz="0" w:space="0" w:color="auto"/>
                            <w:left w:val="none" w:sz="0" w:space="0" w:color="auto"/>
                            <w:bottom w:val="none" w:sz="0" w:space="0" w:color="auto"/>
                            <w:right w:val="none" w:sz="0" w:space="0" w:color="auto"/>
                          </w:divBdr>
                          <w:divsChild>
                            <w:div w:id="1141582109">
                              <w:marLeft w:val="0"/>
                              <w:marRight w:val="0"/>
                              <w:marTop w:val="0"/>
                              <w:marBottom w:val="0"/>
                              <w:divBdr>
                                <w:top w:val="none" w:sz="0" w:space="0" w:color="auto"/>
                                <w:left w:val="none" w:sz="0" w:space="0" w:color="auto"/>
                                <w:bottom w:val="none" w:sz="0" w:space="0" w:color="auto"/>
                                <w:right w:val="none" w:sz="0" w:space="0" w:color="auto"/>
                              </w:divBdr>
                              <w:divsChild>
                                <w:div w:id="1542399084">
                                  <w:marLeft w:val="0"/>
                                  <w:marRight w:val="0"/>
                                  <w:marTop w:val="0"/>
                                  <w:marBottom w:val="0"/>
                                  <w:divBdr>
                                    <w:top w:val="none" w:sz="0" w:space="0" w:color="auto"/>
                                    <w:left w:val="none" w:sz="0" w:space="0" w:color="auto"/>
                                    <w:bottom w:val="none" w:sz="0" w:space="0" w:color="auto"/>
                                    <w:right w:val="none" w:sz="0" w:space="0" w:color="auto"/>
                                  </w:divBdr>
                                  <w:divsChild>
                                    <w:div w:id="1748722314">
                                      <w:marLeft w:val="0"/>
                                      <w:marRight w:val="0"/>
                                      <w:marTop w:val="0"/>
                                      <w:marBottom w:val="0"/>
                                      <w:divBdr>
                                        <w:top w:val="single" w:sz="6" w:space="0" w:color="F5F5F5"/>
                                        <w:left w:val="single" w:sz="6" w:space="0" w:color="F5F5F5"/>
                                        <w:bottom w:val="single" w:sz="6" w:space="0" w:color="F5F5F5"/>
                                        <w:right w:val="single" w:sz="6" w:space="0" w:color="F5F5F5"/>
                                      </w:divBdr>
                                      <w:divsChild>
                                        <w:div w:id="1443695019">
                                          <w:marLeft w:val="0"/>
                                          <w:marRight w:val="0"/>
                                          <w:marTop w:val="0"/>
                                          <w:marBottom w:val="0"/>
                                          <w:divBdr>
                                            <w:top w:val="none" w:sz="0" w:space="0" w:color="auto"/>
                                            <w:left w:val="none" w:sz="0" w:space="0" w:color="auto"/>
                                            <w:bottom w:val="none" w:sz="0" w:space="0" w:color="auto"/>
                                            <w:right w:val="none" w:sz="0" w:space="0" w:color="auto"/>
                                          </w:divBdr>
                                          <w:divsChild>
                                            <w:div w:id="16913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22114">
      <w:bodyDiv w:val="1"/>
      <w:marLeft w:val="0"/>
      <w:marRight w:val="0"/>
      <w:marTop w:val="0"/>
      <w:marBottom w:val="0"/>
      <w:divBdr>
        <w:top w:val="none" w:sz="0" w:space="0" w:color="auto"/>
        <w:left w:val="none" w:sz="0" w:space="0" w:color="auto"/>
        <w:bottom w:val="none" w:sz="0" w:space="0" w:color="auto"/>
        <w:right w:val="none" w:sz="0" w:space="0" w:color="auto"/>
      </w:divBdr>
      <w:divsChild>
        <w:div w:id="935676289">
          <w:marLeft w:val="0"/>
          <w:marRight w:val="0"/>
          <w:marTop w:val="0"/>
          <w:marBottom w:val="0"/>
          <w:divBdr>
            <w:top w:val="none" w:sz="0" w:space="0" w:color="auto"/>
            <w:left w:val="none" w:sz="0" w:space="0" w:color="auto"/>
            <w:bottom w:val="none" w:sz="0" w:space="0" w:color="auto"/>
            <w:right w:val="none" w:sz="0" w:space="0" w:color="auto"/>
          </w:divBdr>
          <w:divsChild>
            <w:div w:id="659236971">
              <w:marLeft w:val="0"/>
              <w:marRight w:val="0"/>
              <w:marTop w:val="0"/>
              <w:marBottom w:val="0"/>
              <w:divBdr>
                <w:top w:val="none" w:sz="0" w:space="0" w:color="auto"/>
                <w:left w:val="none" w:sz="0" w:space="0" w:color="auto"/>
                <w:bottom w:val="none" w:sz="0" w:space="0" w:color="auto"/>
                <w:right w:val="none" w:sz="0" w:space="0" w:color="auto"/>
              </w:divBdr>
              <w:divsChild>
                <w:div w:id="984818685">
                  <w:marLeft w:val="0"/>
                  <w:marRight w:val="0"/>
                  <w:marTop w:val="0"/>
                  <w:marBottom w:val="0"/>
                  <w:divBdr>
                    <w:top w:val="none" w:sz="0" w:space="0" w:color="auto"/>
                    <w:left w:val="none" w:sz="0" w:space="0" w:color="auto"/>
                    <w:bottom w:val="none" w:sz="0" w:space="0" w:color="auto"/>
                    <w:right w:val="none" w:sz="0" w:space="0" w:color="auto"/>
                  </w:divBdr>
                  <w:divsChild>
                    <w:div w:id="1511095573">
                      <w:marLeft w:val="0"/>
                      <w:marRight w:val="0"/>
                      <w:marTop w:val="0"/>
                      <w:marBottom w:val="0"/>
                      <w:divBdr>
                        <w:top w:val="none" w:sz="0" w:space="0" w:color="auto"/>
                        <w:left w:val="none" w:sz="0" w:space="0" w:color="auto"/>
                        <w:bottom w:val="none" w:sz="0" w:space="0" w:color="auto"/>
                        <w:right w:val="none" w:sz="0" w:space="0" w:color="auto"/>
                      </w:divBdr>
                      <w:divsChild>
                        <w:div w:id="634027373">
                          <w:marLeft w:val="0"/>
                          <w:marRight w:val="0"/>
                          <w:marTop w:val="0"/>
                          <w:marBottom w:val="0"/>
                          <w:divBdr>
                            <w:top w:val="none" w:sz="0" w:space="0" w:color="auto"/>
                            <w:left w:val="none" w:sz="0" w:space="0" w:color="auto"/>
                            <w:bottom w:val="none" w:sz="0" w:space="0" w:color="auto"/>
                            <w:right w:val="none" w:sz="0" w:space="0" w:color="auto"/>
                          </w:divBdr>
                          <w:divsChild>
                            <w:div w:id="261190381">
                              <w:marLeft w:val="0"/>
                              <w:marRight w:val="0"/>
                              <w:marTop w:val="0"/>
                              <w:marBottom w:val="0"/>
                              <w:divBdr>
                                <w:top w:val="none" w:sz="0" w:space="0" w:color="auto"/>
                                <w:left w:val="none" w:sz="0" w:space="0" w:color="auto"/>
                                <w:bottom w:val="none" w:sz="0" w:space="0" w:color="auto"/>
                                <w:right w:val="none" w:sz="0" w:space="0" w:color="auto"/>
                              </w:divBdr>
                              <w:divsChild>
                                <w:div w:id="381515398">
                                  <w:marLeft w:val="0"/>
                                  <w:marRight w:val="0"/>
                                  <w:marTop w:val="0"/>
                                  <w:marBottom w:val="0"/>
                                  <w:divBdr>
                                    <w:top w:val="none" w:sz="0" w:space="0" w:color="auto"/>
                                    <w:left w:val="none" w:sz="0" w:space="0" w:color="auto"/>
                                    <w:bottom w:val="none" w:sz="0" w:space="0" w:color="auto"/>
                                    <w:right w:val="none" w:sz="0" w:space="0" w:color="auto"/>
                                  </w:divBdr>
                                  <w:divsChild>
                                    <w:div w:id="571619119">
                                      <w:marLeft w:val="0"/>
                                      <w:marRight w:val="0"/>
                                      <w:marTop w:val="0"/>
                                      <w:marBottom w:val="0"/>
                                      <w:divBdr>
                                        <w:top w:val="single" w:sz="6" w:space="0" w:color="F5F5F5"/>
                                        <w:left w:val="single" w:sz="6" w:space="0" w:color="F5F5F5"/>
                                        <w:bottom w:val="single" w:sz="6" w:space="0" w:color="F5F5F5"/>
                                        <w:right w:val="single" w:sz="6" w:space="0" w:color="F5F5F5"/>
                                      </w:divBdr>
                                      <w:divsChild>
                                        <w:div w:id="252864203">
                                          <w:marLeft w:val="0"/>
                                          <w:marRight w:val="0"/>
                                          <w:marTop w:val="0"/>
                                          <w:marBottom w:val="0"/>
                                          <w:divBdr>
                                            <w:top w:val="none" w:sz="0" w:space="0" w:color="auto"/>
                                            <w:left w:val="none" w:sz="0" w:space="0" w:color="auto"/>
                                            <w:bottom w:val="none" w:sz="0" w:space="0" w:color="auto"/>
                                            <w:right w:val="none" w:sz="0" w:space="0" w:color="auto"/>
                                          </w:divBdr>
                                          <w:divsChild>
                                            <w:div w:id="11716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6156175">
      <w:bodyDiv w:val="1"/>
      <w:marLeft w:val="0"/>
      <w:marRight w:val="0"/>
      <w:marTop w:val="0"/>
      <w:marBottom w:val="0"/>
      <w:divBdr>
        <w:top w:val="none" w:sz="0" w:space="0" w:color="auto"/>
        <w:left w:val="none" w:sz="0" w:space="0" w:color="auto"/>
        <w:bottom w:val="none" w:sz="0" w:space="0" w:color="auto"/>
        <w:right w:val="none" w:sz="0" w:space="0" w:color="auto"/>
      </w:divBdr>
      <w:divsChild>
        <w:div w:id="1664820191">
          <w:marLeft w:val="0"/>
          <w:marRight w:val="0"/>
          <w:marTop w:val="0"/>
          <w:marBottom w:val="0"/>
          <w:divBdr>
            <w:top w:val="none" w:sz="0" w:space="0" w:color="auto"/>
            <w:left w:val="none" w:sz="0" w:space="0" w:color="auto"/>
            <w:bottom w:val="none" w:sz="0" w:space="0" w:color="auto"/>
            <w:right w:val="none" w:sz="0" w:space="0" w:color="auto"/>
          </w:divBdr>
          <w:divsChild>
            <w:div w:id="1670326484">
              <w:marLeft w:val="0"/>
              <w:marRight w:val="0"/>
              <w:marTop w:val="0"/>
              <w:marBottom w:val="0"/>
              <w:divBdr>
                <w:top w:val="none" w:sz="0" w:space="0" w:color="auto"/>
                <w:left w:val="none" w:sz="0" w:space="0" w:color="auto"/>
                <w:bottom w:val="none" w:sz="0" w:space="0" w:color="auto"/>
                <w:right w:val="none" w:sz="0" w:space="0" w:color="auto"/>
              </w:divBdr>
              <w:divsChild>
                <w:div w:id="1389035753">
                  <w:marLeft w:val="0"/>
                  <w:marRight w:val="0"/>
                  <w:marTop w:val="0"/>
                  <w:marBottom w:val="0"/>
                  <w:divBdr>
                    <w:top w:val="none" w:sz="0" w:space="0" w:color="auto"/>
                    <w:left w:val="none" w:sz="0" w:space="0" w:color="auto"/>
                    <w:bottom w:val="none" w:sz="0" w:space="0" w:color="auto"/>
                    <w:right w:val="none" w:sz="0" w:space="0" w:color="auto"/>
                  </w:divBdr>
                  <w:divsChild>
                    <w:div w:id="632489606">
                      <w:marLeft w:val="0"/>
                      <w:marRight w:val="0"/>
                      <w:marTop w:val="0"/>
                      <w:marBottom w:val="0"/>
                      <w:divBdr>
                        <w:top w:val="none" w:sz="0" w:space="0" w:color="auto"/>
                        <w:left w:val="none" w:sz="0" w:space="0" w:color="auto"/>
                        <w:bottom w:val="none" w:sz="0" w:space="0" w:color="auto"/>
                        <w:right w:val="none" w:sz="0" w:space="0" w:color="auto"/>
                      </w:divBdr>
                      <w:divsChild>
                        <w:div w:id="1350833314">
                          <w:marLeft w:val="0"/>
                          <w:marRight w:val="0"/>
                          <w:marTop w:val="0"/>
                          <w:marBottom w:val="0"/>
                          <w:divBdr>
                            <w:top w:val="none" w:sz="0" w:space="0" w:color="auto"/>
                            <w:left w:val="none" w:sz="0" w:space="0" w:color="auto"/>
                            <w:bottom w:val="none" w:sz="0" w:space="0" w:color="auto"/>
                            <w:right w:val="none" w:sz="0" w:space="0" w:color="auto"/>
                          </w:divBdr>
                          <w:divsChild>
                            <w:div w:id="1453673913">
                              <w:marLeft w:val="0"/>
                              <w:marRight w:val="0"/>
                              <w:marTop w:val="0"/>
                              <w:marBottom w:val="0"/>
                              <w:divBdr>
                                <w:top w:val="none" w:sz="0" w:space="0" w:color="auto"/>
                                <w:left w:val="none" w:sz="0" w:space="0" w:color="auto"/>
                                <w:bottom w:val="none" w:sz="0" w:space="0" w:color="auto"/>
                                <w:right w:val="none" w:sz="0" w:space="0" w:color="auto"/>
                              </w:divBdr>
                              <w:divsChild>
                                <w:div w:id="362830259">
                                  <w:marLeft w:val="0"/>
                                  <w:marRight w:val="0"/>
                                  <w:marTop w:val="0"/>
                                  <w:marBottom w:val="0"/>
                                  <w:divBdr>
                                    <w:top w:val="none" w:sz="0" w:space="0" w:color="auto"/>
                                    <w:left w:val="none" w:sz="0" w:space="0" w:color="auto"/>
                                    <w:bottom w:val="none" w:sz="0" w:space="0" w:color="auto"/>
                                    <w:right w:val="none" w:sz="0" w:space="0" w:color="auto"/>
                                  </w:divBdr>
                                  <w:divsChild>
                                    <w:div w:id="1127311618">
                                      <w:marLeft w:val="0"/>
                                      <w:marRight w:val="0"/>
                                      <w:marTop w:val="0"/>
                                      <w:marBottom w:val="0"/>
                                      <w:divBdr>
                                        <w:top w:val="single" w:sz="6" w:space="0" w:color="F5F5F5"/>
                                        <w:left w:val="single" w:sz="6" w:space="0" w:color="F5F5F5"/>
                                        <w:bottom w:val="single" w:sz="6" w:space="0" w:color="F5F5F5"/>
                                        <w:right w:val="single" w:sz="6" w:space="0" w:color="F5F5F5"/>
                                      </w:divBdr>
                                      <w:divsChild>
                                        <w:div w:id="735399489">
                                          <w:marLeft w:val="0"/>
                                          <w:marRight w:val="0"/>
                                          <w:marTop w:val="0"/>
                                          <w:marBottom w:val="0"/>
                                          <w:divBdr>
                                            <w:top w:val="none" w:sz="0" w:space="0" w:color="auto"/>
                                            <w:left w:val="none" w:sz="0" w:space="0" w:color="auto"/>
                                            <w:bottom w:val="none" w:sz="0" w:space="0" w:color="auto"/>
                                            <w:right w:val="none" w:sz="0" w:space="0" w:color="auto"/>
                                          </w:divBdr>
                                          <w:divsChild>
                                            <w:div w:id="8314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251003">
      <w:bodyDiv w:val="1"/>
      <w:marLeft w:val="0"/>
      <w:marRight w:val="0"/>
      <w:marTop w:val="0"/>
      <w:marBottom w:val="0"/>
      <w:divBdr>
        <w:top w:val="none" w:sz="0" w:space="0" w:color="auto"/>
        <w:left w:val="none" w:sz="0" w:space="0" w:color="auto"/>
        <w:bottom w:val="none" w:sz="0" w:space="0" w:color="auto"/>
        <w:right w:val="none" w:sz="0" w:space="0" w:color="auto"/>
      </w:divBdr>
      <w:divsChild>
        <w:div w:id="1069881684">
          <w:marLeft w:val="0"/>
          <w:marRight w:val="0"/>
          <w:marTop w:val="0"/>
          <w:marBottom w:val="0"/>
          <w:divBdr>
            <w:top w:val="none" w:sz="0" w:space="0" w:color="auto"/>
            <w:left w:val="none" w:sz="0" w:space="0" w:color="auto"/>
            <w:bottom w:val="none" w:sz="0" w:space="0" w:color="auto"/>
            <w:right w:val="none" w:sz="0" w:space="0" w:color="auto"/>
          </w:divBdr>
        </w:div>
        <w:div w:id="1195311643">
          <w:marLeft w:val="0"/>
          <w:marRight w:val="0"/>
          <w:marTop w:val="0"/>
          <w:marBottom w:val="0"/>
          <w:divBdr>
            <w:top w:val="none" w:sz="0" w:space="0" w:color="auto"/>
            <w:left w:val="none" w:sz="0" w:space="0" w:color="auto"/>
            <w:bottom w:val="none" w:sz="0" w:space="0" w:color="auto"/>
            <w:right w:val="none" w:sz="0" w:space="0" w:color="auto"/>
          </w:divBdr>
        </w:div>
      </w:divsChild>
    </w:div>
    <w:div w:id="1488090095">
      <w:bodyDiv w:val="1"/>
      <w:marLeft w:val="0"/>
      <w:marRight w:val="0"/>
      <w:marTop w:val="0"/>
      <w:marBottom w:val="0"/>
      <w:divBdr>
        <w:top w:val="none" w:sz="0" w:space="0" w:color="auto"/>
        <w:left w:val="none" w:sz="0" w:space="0" w:color="auto"/>
        <w:bottom w:val="none" w:sz="0" w:space="0" w:color="auto"/>
        <w:right w:val="none" w:sz="0" w:space="0" w:color="auto"/>
      </w:divBdr>
      <w:divsChild>
        <w:div w:id="92090363">
          <w:marLeft w:val="0"/>
          <w:marRight w:val="0"/>
          <w:marTop w:val="0"/>
          <w:marBottom w:val="0"/>
          <w:divBdr>
            <w:top w:val="none" w:sz="0" w:space="0" w:color="auto"/>
            <w:left w:val="none" w:sz="0" w:space="0" w:color="auto"/>
            <w:bottom w:val="none" w:sz="0" w:space="0" w:color="auto"/>
            <w:right w:val="none" w:sz="0" w:space="0" w:color="auto"/>
          </w:divBdr>
          <w:divsChild>
            <w:div w:id="1322002945">
              <w:marLeft w:val="0"/>
              <w:marRight w:val="0"/>
              <w:marTop w:val="0"/>
              <w:marBottom w:val="0"/>
              <w:divBdr>
                <w:top w:val="none" w:sz="0" w:space="0" w:color="auto"/>
                <w:left w:val="none" w:sz="0" w:space="0" w:color="auto"/>
                <w:bottom w:val="none" w:sz="0" w:space="0" w:color="auto"/>
                <w:right w:val="none" w:sz="0" w:space="0" w:color="auto"/>
              </w:divBdr>
              <w:divsChild>
                <w:div w:id="965308613">
                  <w:marLeft w:val="0"/>
                  <w:marRight w:val="0"/>
                  <w:marTop w:val="0"/>
                  <w:marBottom w:val="0"/>
                  <w:divBdr>
                    <w:top w:val="none" w:sz="0" w:space="0" w:color="auto"/>
                    <w:left w:val="none" w:sz="0" w:space="0" w:color="auto"/>
                    <w:bottom w:val="none" w:sz="0" w:space="0" w:color="auto"/>
                    <w:right w:val="none" w:sz="0" w:space="0" w:color="auto"/>
                  </w:divBdr>
                  <w:divsChild>
                    <w:div w:id="599920956">
                      <w:marLeft w:val="0"/>
                      <w:marRight w:val="0"/>
                      <w:marTop w:val="0"/>
                      <w:marBottom w:val="0"/>
                      <w:divBdr>
                        <w:top w:val="none" w:sz="0" w:space="0" w:color="auto"/>
                        <w:left w:val="none" w:sz="0" w:space="0" w:color="auto"/>
                        <w:bottom w:val="none" w:sz="0" w:space="0" w:color="auto"/>
                        <w:right w:val="none" w:sz="0" w:space="0" w:color="auto"/>
                      </w:divBdr>
                      <w:divsChild>
                        <w:div w:id="1424061319">
                          <w:marLeft w:val="0"/>
                          <w:marRight w:val="0"/>
                          <w:marTop w:val="0"/>
                          <w:marBottom w:val="0"/>
                          <w:divBdr>
                            <w:top w:val="none" w:sz="0" w:space="0" w:color="auto"/>
                            <w:left w:val="none" w:sz="0" w:space="0" w:color="auto"/>
                            <w:bottom w:val="none" w:sz="0" w:space="0" w:color="auto"/>
                            <w:right w:val="none" w:sz="0" w:space="0" w:color="auto"/>
                          </w:divBdr>
                          <w:divsChild>
                            <w:div w:id="290937925">
                              <w:marLeft w:val="0"/>
                              <w:marRight w:val="0"/>
                              <w:marTop w:val="0"/>
                              <w:marBottom w:val="0"/>
                              <w:divBdr>
                                <w:top w:val="none" w:sz="0" w:space="0" w:color="auto"/>
                                <w:left w:val="none" w:sz="0" w:space="0" w:color="auto"/>
                                <w:bottom w:val="none" w:sz="0" w:space="0" w:color="auto"/>
                                <w:right w:val="none" w:sz="0" w:space="0" w:color="auto"/>
                              </w:divBdr>
                              <w:divsChild>
                                <w:div w:id="1152988848">
                                  <w:marLeft w:val="0"/>
                                  <w:marRight w:val="0"/>
                                  <w:marTop w:val="0"/>
                                  <w:marBottom w:val="0"/>
                                  <w:divBdr>
                                    <w:top w:val="none" w:sz="0" w:space="0" w:color="auto"/>
                                    <w:left w:val="none" w:sz="0" w:space="0" w:color="auto"/>
                                    <w:bottom w:val="none" w:sz="0" w:space="0" w:color="auto"/>
                                    <w:right w:val="none" w:sz="0" w:space="0" w:color="auto"/>
                                  </w:divBdr>
                                  <w:divsChild>
                                    <w:div w:id="962348866">
                                      <w:marLeft w:val="0"/>
                                      <w:marRight w:val="0"/>
                                      <w:marTop w:val="0"/>
                                      <w:marBottom w:val="0"/>
                                      <w:divBdr>
                                        <w:top w:val="single" w:sz="6" w:space="0" w:color="F5F5F5"/>
                                        <w:left w:val="single" w:sz="6" w:space="0" w:color="F5F5F5"/>
                                        <w:bottom w:val="single" w:sz="6" w:space="0" w:color="F5F5F5"/>
                                        <w:right w:val="single" w:sz="6" w:space="0" w:color="F5F5F5"/>
                                      </w:divBdr>
                                      <w:divsChild>
                                        <w:div w:id="644045738">
                                          <w:marLeft w:val="0"/>
                                          <w:marRight w:val="0"/>
                                          <w:marTop w:val="0"/>
                                          <w:marBottom w:val="0"/>
                                          <w:divBdr>
                                            <w:top w:val="none" w:sz="0" w:space="0" w:color="auto"/>
                                            <w:left w:val="none" w:sz="0" w:space="0" w:color="auto"/>
                                            <w:bottom w:val="none" w:sz="0" w:space="0" w:color="auto"/>
                                            <w:right w:val="none" w:sz="0" w:space="0" w:color="auto"/>
                                          </w:divBdr>
                                          <w:divsChild>
                                            <w:div w:id="14207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387112">
      <w:bodyDiv w:val="1"/>
      <w:marLeft w:val="0"/>
      <w:marRight w:val="0"/>
      <w:marTop w:val="0"/>
      <w:marBottom w:val="0"/>
      <w:divBdr>
        <w:top w:val="none" w:sz="0" w:space="0" w:color="auto"/>
        <w:left w:val="none" w:sz="0" w:space="0" w:color="auto"/>
        <w:bottom w:val="none" w:sz="0" w:space="0" w:color="auto"/>
        <w:right w:val="none" w:sz="0" w:space="0" w:color="auto"/>
      </w:divBdr>
      <w:divsChild>
        <w:div w:id="1618637574">
          <w:marLeft w:val="0"/>
          <w:marRight w:val="0"/>
          <w:marTop w:val="0"/>
          <w:marBottom w:val="0"/>
          <w:divBdr>
            <w:top w:val="none" w:sz="0" w:space="0" w:color="auto"/>
            <w:left w:val="none" w:sz="0" w:space="0" w:color="auto"/>
            <w:bottom w:val="none" w:sz="0" w:space="0" w:color="auto"/>
            <w:right w:val="none" w:sz="0" w:space="0" w:color="auto"/>
          </w:divBdr>
          <w:divsChild>
            <w:div w:id="1099523915">
              <w:marLeft w:val="0"/>
              <w:marRight w:val="0"/>
              <w:marTop w:val="0"/>
              <w:marBottom w:val="0"/>
              <w:divBdr>
                <w:top w:val="none" w:sz="0" w:space="0" w:color="auto"/>
                <w:left w:val="none" w:sz="0" w:space="0" w:color="auto"/>
                <w:bottom w:val="none" w:sz="0" w:space="0" w:color="auto"/>
                <w:right w:val="none" w:sz="0" w:space="0" w:color="auto"/>
              </w:divBdr>
              <w:divsChild>
                <w:div w:id="2002342152">
                  <w:marLeft w:val="0"/>
                  <w:marRight w:val="0"/>
                  <w:marTop w:val="0"/>
                  <w:marBottom w:val="0"/>
                  <w:divBdr>
                    <w:top w:val="none" w:sz="0" w:space="0" w:color="auto"/>
                    <w:left w:val="none" w:sz="0" w:space="0" w:color="auto"/>
                    <w:bottom w:val="none" w:sz="0" w:space="0" w:color="auto"/>
                    <w:right w:val="none" w:sz="0" w:space="0" w:color="auto"/>
                  </w:divBdr>
                  <w:divsChild>
                    <w:div w:id="2046980994">
                      <w:marLeft w:val="0"/>
                      <w:marRight w:val="0"/>
                      <w:marTop w:val="0"/>
                      <w:marBottom w:val="0"/>
                      <w:divBdr>
                        <w:top w:val="none" w:sz="0" w:space="0" w:color="auto"/>
                        <w:left w:val="none" w:sz="0" w:space="0" w:color="auto"/>
                        <w:bottom w:val="none" w:sz="0" w:space="0" w:color="auto"/>
                        <w:right w:val="none" w:sz="0" w:space="0" w:color="auto"/>
                      </w:divBdr>
                      <w:divsChild>
                        <w:div w:id="188959085">
                          <w:marLeft w:val="0"/>
                          <w:marRight w:val="0"/>
                          <w:marTop w:val="0"/>
                          <w:marBottom w:val="0"/>
                          <w:divBdr>
                            <w:top w:val="none" w:sz="0" w:space="0" w:color="auto"/>
                            <w:left w:val="none" w:sz="0" w:space="0" w:color="auto"/>
                            <w:bottom w:val="none" w:sz="0" w:space="0" w:color="auto"/>
                            <w:right w:val="none" w:sz="0" w:space="0" w:color="auto"/>
                          </w:divBdr>
                          <w:divsChild>
                            <w:div w:id="697514131">
                              <w:marLeft w:val="0"/>
                              <w:marRight w:val="0"/>
                              <w:marTop w:val="0"/>
                              <w:marBottom w:val="0"/>
                              <w:divBdr>
                                <w:top w:val="none" w:sz="0" w:space="0" w:color="auto"/>
                                <w:left w:val="none" w:sz="0" w:space="0" w:color="auto"/>
                                <w:bottom w:val="none" w:sz="0" w:space="0" w:color="auto"/>
                                <w:right w:val="none" w:sz="0" w:space="0" w:color="auto"/>
                              </w:divBdr>
                              <w:divsChild>
                                <w:div w:id="1397313252">
                                  <w:marLeft w:val="0"/>
                                  <w:marRight w:val="0"/>
                                  <w:marTop w:val="0"/>
                                  <w:marBottom w:val="0"/>
                                  <w:divBdr>
                                    <w:top w:val="none" w:sz="0" w:space="0" w:color="auto"/>
                                    <w:left w:val="none" w:sz="0" w:space="0" w:color="auto"/>
                                    <w:bottom w:val="none" w:sz="0" w:space="0" w:color="auto"/>
                                    <w:right w:val="none" w:sz="0" w:space="0" w:color="auto"/>
                                  </w:divBdr>
                                  <w:divsChild>
                                    <w:div w:id="1069157656">
                                      <w:marLeft w:val="0"/>
                                      <w:marRight w:val="0"/>
                                      <w:marTop w:val="0"/>
                                      <w:marBottom w:val="0"/>
                                      <w:divBdr>
                                        <w:top w:val="single" w:sz="6" w:space="0" w:color="F5F5F5"/>
                                        <w:left w:val="single" w:sz="6" w:space="0" w:color="F5F5F5"/>
                                        <w:bottom w:val="single" w:sz="6" w:space="0" w:color="F5F5F5"/>
                                        <w:right w:val="single" w:sz="6" w:space="0" w:color="F5F5F5"/>
                                      </w:divBdr>
                                      <w:divsChild>
                                        <w:div w:id="1221819152">
                                          <w:marLeft w:val="0"/>
                                          <w:marRight w:val="0"/>
                                          <w:marTop w:val="0"/>
                                          <w:marBottom w:val="0"/>
                                          <w:divBdr>
                                            <w:top w:val="none" w:sz="0" w:space="0" w:color="auto"/>
                                            <w:left w:val="none" w:sz="0" w:space="0" w:color="auto"/>
                                            <w:bottom w:val="none" w:sz="0" w:space="0" w:color="auto"/>
                                            <w:right w:val="none" w:sz="0" w:space="0" w:color="auto"/>
                                          </w:divBdr>
                                          <w:divsChild>
                                            <w:div w:id="102717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hyperlink" Target="http://www.scripintelligence.com/awards/shortlist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view3D>
      <c:rAngAx val="1"/>
    </c:view3D>
    <c:sideWall>
      <c:spPr>
        <a:solidFill>
          <a:schemeClr val="tx2">
            <a:lumMod val="40000"/>
            <a:lumOff val="60000"/>
          </a:schemeClr>
        </a:solidFill>
      </c:spPr>
    </c:sideWall>
    <c:backWall>
      <c:spPr>
        <a:solidFill>
          <a:schemeClr val="tx2">
            <a:lumMod val="40000"/>
            <a:lumOff val="60000"/>
          </a:schemeClr>
        </a:solidFill>
      </c:spPr>
    </c:backWall>
    <c:plotArea>
      <c:layout/>
      <c:bar3DChart>
        <c:barDir val="col"/>
        <c:grouping val="clustered"/>
        <c:ser>
          <c:idx val="0"/>
          <c:order val="0"/>
          <c:spPr>
            <a:solidFill>
              <a:schemeClr val="bg1">
                <a:lumMod val="85000"/>
              </a:schemeClr>
            </a:solidFill>
          </c:spPr>
          <c:cat>
            <c:numRef>
              <c:f>'[Chart in Microsoft Office PowerPoint]Sheet2'!$C$11:$C$27</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'[Chart in Microsoft Office PowerPoint]Sheet2'!$D$11:$D$27</c:f>
              <c:numCache>
                <c:formatCode>General</c:formatCode>
                <c:ptCount val="17"/>
                <c:pt idx="0">
                  <c:v>2</c:v>
                </c:pt>
                <c:pt idx="1">
                  <c:v>3</c:v>
                </c:pt>
                <c:pt idx="2">
                  <c:v>3</c:v>
                </c:pt>
                <c:pt idx="3">
                  <c:v>5</c:v>
                </c:pt>
                <c:pt idx="4">
                  <c:v>8</c:v>
                </c:pt>
                <c:pt idx="5">
                  <c:v>10</c:v>
                </c:pt>
                <c:pt idx="6">
                  <c:v>13</c:v>
                </c:pt>
                <c:pt idx="7">
                  <c:v>17</c:v>
                </c:pt>
                <c:pt idx="8">
                  <c:v>24</c:v>
                </c:pt>
                <c:pt idx="9">
                  <c:v>25</c:v>
                </c:pt>
                <c:pt idx="10">
                  <c:v>27</c:v>
                </c:pt>
                <c:pt idx="11">
                  <c:v>27</c:v>
                </c:pt>
                <c:pt idx="12">
                  <c:v>27</c:v>
                </c:pt>
                <c:pt idx="13">
                  <c:v>28</c:v>
                </c:pt>
                <c:pt idx="14">
                  <c:v>29</c:v>
                </c:pt>
                <c:pt idx="15">
                  <c:v>29</c:v>
                </c:pt>
                <c:pt idx="16">
                  <c:v>30</c:v>
                </c:pt>
              </c:numCache>
            </c:numRef>
          </c:val>
        </c:ser>
        <c:shape val="cylinder"/>
        <c:axId val="48970752"/>
        <c:axId val="48972544"/>
        <c:axId val="0"/>
      </c:bar3DChart>
      <c:catAx>
        <c:axId val="48970752"/>
        <c:scaling>
          <c:orientation val="minMax"/>
        </c:scaling>
        <c:axPos val="b"/>
        <c:numFmt formatCode="General" sourceLinked="0"/>
        <c:tickLblPos val="nextTo"/>
        <c:txPr>
          <a:bodyPr/>
          <a:lstStyle/>
          <a:p>
            <a:pPr>
              <a:defRPr sz="1050" b="1">
                <a:solidFill>
                  <a:schemeClr val="bg1">
                    <a:lumMod val="85000"/>
                  </a:schemeClr>
                </a:solidFill>
              </a:defRPr>
            </a:pPr>
            <a:endParaRPr lang="el-GR"/>
          </a:p>
        </c:txPr>
        <c:crossAx val="48972544"/>
        <c:crosses val="autoZero"/>
        <c:auto val="1"/>
        <c:lblAlgn val="ctr"/>
        <c:lblOffset val="100"/>
      </c:catAx>
      <c:valAx>
        <c:axId val="48972544"/>
        <c:scaling>
          <c:orientation val="minMax"/>
        </c:scaling>
        <c:axPos val="l"/>
        <c:majorGridlines/>
        <c:numFmt formatCode="General" sourceLinked="1"/>
        <c:tickLblPos val="nextTo"/>
        <c:txPr>
          <a:bodyPr/>
          <a:lstStyle/>
          <a:p>
            <a:pPr>
              <a:defRPr sz="1200" b="1">
                <a:solidFill>
                  <a:schemeClr val="bg1">
                    <a:lumMod val="85000"/>
                  </a:schemeClr>
                </a:solidFill>
              </a:defRPr>
            </a:pPr>
            <a:endParaRPr lang="el-GR"/>
          </a:p>
        </c:txPr>
        <c:crossAx val="48970752"/>
        <c:crosses val="autoZero"/>
        <c:crossBetween val="between"/>
      </c:valAx>
    </c:plotArea>
    <c:plotVisOnly val="1"/>
  </c:chart>
  <c:spPr>
    <a:solidFill>
      <a:srgbClr val="245794"/>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A1ACA-F0AC-43C7-B2B1-0721EC2DF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1697</TotalTime>
  <Pages>30</Pages>
  <Words>3197</Words>
  <Characters>17268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Eli Lilly and Company</Company>
  <LinksUpToDate>false</LinksUpToDate>
  <CharactersWithSpaces>20425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Christos Tsarouchis</dc:creator>
  <cp:keywords/>
  <dc:description/>
  <cp:lastModifiedBy>Deployment</cp:lastModifiedBy>
  <cp:revision>635</cp:revision>
  <cp:lastPrinted>2013-06-11T14:13:00Z</cp:lastPrinted>
  <dcterms:created xsi:type="dcterms:W3CDTF">2011-05-26T08:01:00Z</dcterms:created>
  <dcterms:modified xsi:type="dcterms:W3CDTF">2013-06-11T14:24:00Z</dcterms:modified>
</cp:coreProperties>
</file>