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3B" w:rsidRPr="00B747D7" w:rsidRDefault="00F17BDF" w:rsidP="00B747D7">
      <w:pPr>
        <w:pStyle w:val="NoSpacing"/>
        <w:jc w:val="right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br w:type="column"/>
      </w:r>
      <w:r>
        <w:rPr>
          <w:rFonts w:ascii="Arial Narrow" w:hAnsi="Arial Narrow"/>
        </w:rPr>
        <w:lastRenderedPageBreak/>
        <w:t xml:space="preserve">Αθήνα: </w:t>
      </w:r>
      <w:r w:rsidR="00621F7F">
        <w:rPr>
          <w:rFonts w:ascii="Arial Narrow" w:hAnsi="Arial Narrow"/>
        </w:rPr>
        <w:t>24.03</w:t>
      </w:r>
      <w:r w:rsidR="0069515A">
        <w:rPr>
          <w:rFonts w:ascii="Arial Narrow" w:hAnsi="Arial Narrow"/>
        </w:rPr>
        <w:t>.2015</w:t>
      </w:r>
    </w:p>
    <w:p w:rsidR="00A5663B" w:rsidRPr="00B747D7" w:rsidRDefault="004177D2" w:rsidP="00B747D7">
      <w:pPr>
        <w:pStyle w:val="NoSpacing"/>
        <w:jc w:val="right"/>
        <w:rPr>
          <w:rFonts w:ascii="Arial Narrow" w:hAnsi="Arial Narrow"/>
        </w:rPr>
      </w:pPr>
      <w:r>
        <w:rPr>
          <w:rFonts w:ascii="Arial Narrow" w:hAnsi="Arial Narrow"/>
        </w:rPr>
        <w:t>Αρ. Πρωτ.:</w:t>
      </w:r>
      <w:r w:rsidR="00B304E3">
        <w:rPr>
          <w:rFonts w:ascii="Arial Narrow" w:hAnsi="Arial Narrow"/>
          <w:lang w:val="en-US"/>
        </w:rPr>
        <w:t xml:space="preserve"> 668</w:t>
      </w:r>
      <w:r>
        <w:rPr>
          <w:rFonts w:ascii="Arial Narrow" w:hAnsi="Arial Narrow"/>
        </w:rPr>
        <w:t xml:space="preserve"> </w:t>
      </w:r>
    </w:p>
    <w:p w:rsidR="00A5663B" w:rsidRPr="00B747D7" w:rsidRDefault="00A5663B" w:rsidP="00B747D7">
      <w:pPr>
        <w:pStyle w:val="NoSpacing"/>
        <w:jc w:val="right"/>
        <w:rPr>
          <w:rFonts w:ascii="Arial Narrow" w:hAnsi="Arial Narrow"/>
        </w:rPr>
        <w:sectPr w:rsidR="00A5663B" w:rsidRPr="00B747D7" w:rsidSect="00A566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709" w:footer="709" w:gutter="0"/>
          <w:cols w:num="2" w:space="708"/>
          <w:docGrid w:linePitch="360"/>
        </w:sectPr>
      </w:pPr>
    </w:p>
    <w:p w:rsidR="00B747D7" w:rsidRDefault="00B747D7" w:rsidP="00B747D7">
      <w:pPr>
        <w:pStyle w:val="NoSpacing"/>
        <w:jc w:val="center"/>
        <w:rPr>
          <w:rFonts w:ascii="Arial Narrow" w:eastAsia="Batang" w:hAnsi="Arial Narrow" w:cs="Latha"/>
          <w:sz w:val="28"/>
          <w:szCs w:val="28"/>
        </w:rPr>
      </w:pPr>
    </w:p>
    <w:p w:rsidR="002944DE" w:rsidRPr="00B747D7" w:rsidRDefault="002944DE" w:rsidP="00B747D7">
      <w:pPr>
        <w:pStyle w:val="NoSpacing"/>
        <w:jc w:val="center"/>
        <w:rPr>
          <w:rFonts w:ascii="Arial Narrow" w:eastAsia="Batang" w:hAnsi="Arial Narrow" w:cs="Latha"/>
          <w:b/>
          <w:sz w:val="28"/>
          <w:szCs w:val="28"/>
        </w:rPr>
      </w:pPr>
      <w:r w:rsidRPr="00B747D7">
        <w:rPr>
          <w:rFonts w:ascii="Arial Narrow" w:eastAsia="Batang" w:hAnsi="Arial Narrow" w:cs="Latha"/>
          <w:b/>
          <w:sz w:val="28"/>
          <w:szCs w:val="28"/>
        </w:rPr>
        <w:t>ΔΕΛΤΙΟ ΤΥΠΟΥ</w:t>
      </w:r>
    </w:p>
    <w:p w:rsidR="002944DE" w:rsidRPr="00B747D7" w:rsidRDefault="00621F7F" w:rsidP="00160957">
      <w:pPr>
        <w:pStyle w:val="NoSpacing"/>
        <w:jc w:val="center"/>
        <w:rPr>
          <w:rFonts w:ascii="Arial Narrow" w:eastAsia="Batang" w:hAnsi="Arial Narrow" w:cs="Latha"/>
          <w:b/>
          <w:bCs/>
          <w:szCs w:val="28"/>
          <w:u w:val="single"/>
        </w:rPr>
      </w:pPr>
      <w:r>
        <w:rPr>
          <w:rFonts w:ascii="Arial Narrow" w:eastAsia="Batang" w:hAnsi="Arial Narrow" w:cs="Latha"/>
          <w:b/>
          <w:bCs/>
          <w:sz w:val="28"/>
          <w:szCs w:val="28"/>
        </w:rPr>
        <w:t xml:space="preserve">Ε.Σ.Α.μεΑ.: Προτάσεις και παρεμβάσεις στο ν/σ </w:t>
      </w:r>
      <w:proofErr w:type="spellStart"/>
      <w:r>
        <w:rPr>
          <w:rFonts w:ascii="Arial Narrow" w:eastAsia="Batang" w:hAnsi="Arial Narrow" w:cs="Latha"/>
          <w:b/>
          <w:bCs/>
          <w:sz w:val="28"/>
          <w:szCs w:val="28"/>
        </w:rPr>
        <w:t>Κατρούγκαλου</w:t>
      </w:r>
      <w:proofErr w:type="spellEnd"/>
    </w:p>
    <w:p w:rsidR="002944DE" w:rsidRPr="00B747D7" w:rsidRDefault="002944DE" w:rsidP="00B747D7">
      <w:pPr>
        <w:pStyle w:val="NoSpacing"/>
        <w:rPr>
          <w:rFonts w:ascii="Arial Narrow" w:hAnsi="Arial Narrow"/>
        </w:rPr>
      </w:pPr>
    </w:p>
    <w:p w:rsidR="002F6741" w:rsidRDefault="00621F7F" w:rsidP="002F6741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Στη διαβούλευση του νομοσχεδίου </w:t>
      </w:r>
      <w:r w:rsidRPr="00621F7F">
        <w:rPr>
          <w:rFonts w:ascii="Arial Narrow" w:hAnsi="Arial Narrow"/>
        </w:rPr>
        <w:t>«</w:t>
      </w:r>
      <w:r w:rsidRPr="00621F7F">
        <w:rPr>
          <w:rFonts w:ascii="Arial Narrow" w:hAnsi="Arial Narrow"/>
          <w:i/>
        </w:rPr>
        <w:t>Εκδημοκρατισμός της διοίκησης- Καταπολέμηση Γραφειοκρατίας και Ηλεκτρονική Διακυβέρνηση- Αποκατάσταση Αδικιών και άλλες διατάξεις</w:t>
      </w:r>
      <w:r w:rsidRPr="00621F7F">
        <w:rPr>
          <w:rFonts w:ascii="Arial Narrow" w:hAnsi="Arial Narrow"/>
        </w:rPr>
        <w:t>»</w:t>
      </w:r>
      <w:r>
        <w:rPr>
          <w:rFonts w:ascii="Arial Narrow" w:hAnsi="Arial Narrow"/>
        </w:rPr>
        <w:t xml:space="preserve"> έλαβε μέρος η ΕΣΑμεΑ, αποστέλλοντας τις προτάσεις της επί άρθρων.</w:t>
      </w:r>
    </w:p>
    <w:p w:rsidR="00621F7F" w:rsidRDefault="00621F7F" w:rsidP="002F6741">
      <w:pPr>
        <w:pStyle w:val="NoSpacing"/>
        <w:rPr>
          <w:rFonts w:ascii="Arial Narrow" w:hAnsi="Arial Narrow"/>
        </w:rPr>
      </w:pPr>
    </w:p>
    <w:p w:rsidR="00621F7F" w:rsidRDefault="00621F7F" w:rsidP="002F6741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Μεταξύ άλλων η ΕΣΑμεΑ ζητεί:</w:t>
      </w:r>
    </w:p>
    <w:p w:rsidR="00621F7F" w:rsidRDefault="00621F7F" w:rsidP="002F6741">
      <w:pPr>
        <w:pStyle w:val="NoSpacing"/>
        <w:rPr>
          <w:rFonts w:ascii="Arial Narrow" w:hAnsi="Arial Narrow"/>
        </w:rPr>
      </w:pPr>
    </w:p>
    <w:p w:rsidR="00621F7F" w:rsidRDefault="00621F7F" w:rsidP="00621F7F">
      <w:pPr>
        <w:pStyle w:val="NoSpacing"/>
        <w:numPr>
          <w:ilvl w:val="0"/>
          <w:numId w:val="15"/>
        </w:numPr>
        <w:ind w:left="360"/>
        <w:rPr>
          <w:rFonts w:ascii="Arial Narrow" w:hAnsi="Arial Narrow"/>
        </w:rPr>
      </w:pPr>
      <w:r w:rsidRPr="00621F7F">
        <w:rPr>
          <w:rFonts w:ascii="Arial Narrow" w:hAnsi="Arial Narrow"/>
        </w:rPr>
        <w:t xml:space="preserve">τη θέσπιση διατάξεων που θα συμπεριλαμβάνουν κοινωνικά κριτήρια και μοριοδότηση για την πρόσληψη ατόμων με αναπηρία και γονέων και κηδεμόνων τους σε εποχικές θέσεις εργασίας </w:t>
      </w:r>
      <w:r>
        <w:rPr>
          <w:rFonts w:ascii="Arial Narrow" w:hAnsi="Arial Narrow"/>
        </w:rPr>
        <w:t>και θέσεις κοινωφελούς εργασίας,</w:t>
      </w:r>
    </w:p>
    <w:p w:rsidR="00621F7F" w:rsidRDefault="00621F7F" w:rsidP="00621F7F">
      <w:pPr>
        <w:pStyle w:val="NoSpacing"/>
        <w:rPr>
          <w:rFonts w:ascii="Arial Narrow" w:hAnsi="Arial Narrow"/>
        </w:rPr>
      </w:pPr>
    </w:p>
    <w:p w:rsidR="00621F7F" w:rsidRDefault="00621F7F" w:rsidP="00621F7F">
      <w:pPr>
        <w:pStyle w:val="NoSpacing"/>
        <w:numPr>
          <w:ilvl w:val="0"/>
          <w:numId w:val="15"/>
        </w:numPr>
        <w:ind w:left="360"/>
        <w:rPr>
          <w:rFonts w:ascii="Arial Narrow" w:hAnsi="Arial Narrow"/>
        </w:rPr>
      </w:pPr>
      <w:r>
        <w:rPr>
          <w:rFonts w:ascii="Arial Narrow" w:hAnsi="Arial Narrow"/>
        </w:rPr>
        <w:t>την υλοποίηση της Κάρτας Αναπηρίας,</w:t>
      </w:r>
    </w:p>
    <w:p w:rsidR="00621F7F" w:rsidRDefault="00621F7F" w:rsidP="00621F7F">
      <w:pPr>
        <w:pStyle w:val="NoSpacing"/>
        <w:rPr>
          <w:rFonts w:ascii="Arial Narrow" w:hAnsi="Arial Narrow"/>
        </w:rPr>
      </w:pPr>
    </w:p>
    <w:p w:rsidR="00621F7F" w:rsidRDefault="00621F7F" w:rsidP="00621F7F">
      <w:pPr>
        <w:pStyle w:val="NoSpacing"/>
        <w:numPr>
          <w:ilvl w:val="0"/>
          <w:numId w:val="15"/>
        </w:numPr>
        <w:ind w:left="360"/>
        <w:rPr>
          <w:rFonts w:ascii="Arial Narrow" w:hAnsi="Arial Narrow"/>
        </w:rPr>
      </w:pPr>
      <w:r>
        <w:rPr>
          <w:rFonts w:ascii="Arial Narrow" w:hAnsi="Arial Narrow"/>
        </w:rPr>
        <w:t>την διευκόλυνση της πρόσβασης σε κωφούς και βαρήκοους στις δημόσιες υπηρεσίες,</w:t>
      </w:r>
    </w:p>
    <w:p w:rsidR="00621F7F" w:rsidRDefault="00621F7F" w:rsidP="00621F7F">
      <w:pPr>
        <w:pStyle w:val="NoSpacing"/>
        <w:rPr>
          <w:rFonts w:ascii="Arial Narrow" w:hAnsi="Arial Narrow"/>
        </w:rPr>
      </w:pPr>
    </w:p>
    <w:p w:rsidR="00621F7F" w:rsidRDefault="00621F7F" w:rsidP="00621F7F">
      <w:pPr>
        <w:pStyle w:val="NoSpacing"/>
        <w:numPr>
          <w:ilvl w:val="0"/>
          <w:numId w:val="15"/>
        </w:num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την ενημέρωση ατόμων με αναπηρία </w:t>
      </w:r>
      <w:r w:rsidRPr="00621F7F">
        <w:rPr>
          <w:rFonts w:ascii="Arial Narrow" w:hAnsi="Arial Narrow"/>
        </w:rPr>
        <w:t>κατά τη πρόληψη μέτρων επί φυσικών φαινομένων καταστροφών</w:t>
      </w:r>
      <w:r>
        <w:rPr>
          <w:rFonts w:ascii="Arial Narrow" w:hAnsi="Arial Narrow"/>
        </w:rPr>
        <w:t>,</w:t>
      </w:r>
    </w:p>
    <w:p w:rsidR="00621F7F" w:rsidRDefault="00621F7F" w:rsidP="00621F7F">
      <w:pPr>
        <w:pStyle w:val="NoSpacing"/>
        <w:rPr>
          <w:rFonts w:ascii="Arial Narrow" w:hAnsi="Arial Narrow"/>
        </w:rPr>
      </w:pPr>
    </w:p>
    <w:p w:rsidR="00621F7F" w:rsidRDefault="00621F7F" w:rsidP="00621F7F">
      <w:pPr>
        <w:pStyle w:val="NoSpacing"/>
        <w:numPr>
          <w:ilvl w:val="0"/>
          <w:numId w:val="15"/>
        </w:numPr>
        <w:ind w:left="360"/>
        <w:rPr>
          <w:rFonts w:ascii="Arial Narrow" w:hAnsi="Arial Narrow"/>
        </w:rPr>
      </w:pPr>
      <w:r>
        <w:rPr>
          <w:rFonts w:ascii="Arial Narrow" w:hAnsi="Arial Narrow"/>
        </w:rPr>
        <w:t>την π</w:t>
      </w:r>
      <w:r w:rsidRPr="00621F7F">
        <w:rPr>
          <w:rFonts w:ascii="Arial Narrow" w:hAnsi="Arial Narrow"/>
        </w:rPr>
        <w:t>ιστοποίηση της προσβασιμότητας των διαδικτυακών τόπων του δημόσιου τομέα</w:t>
      </w:r>
      <w:r>
        <w:rPr>
          <w:rFonts w:ascii="Arial Narrow" w:hAnsi="Arial Narrow"/>
        </w:rPr>
        <w:t xml:space="preserve">, </w:t>
      </w:r>
    </w:p>
    <w:p w:rsidR="00621F7F" w:rsidRDefault="00621F7F" w:rsidP="00621F7F">
      <w:pPr>
        <w:pStyle w:val="NoSpacing"/>
        <w:rPr>
          <w:rFonts w:ascii="Arial Narrow" w:hAnsi="Arial Narrow"/>
        </w:rPr>
      </w:pPr>
    </w:p>
    <w:p w:rsidR="009764AA" w:rsidRDefault="00621F7F" w:rsidP="00621F7F">
      <w:pPr>
        <w:pStyle w:val="NoSpacing"/>
        <w:numPr>
          <w:ilvl w:val="0"/>
          <w:numId w:val="15"/>
        </w:num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την προώθηση νομοθετικών ρυθμίσεων για α) τους εργαζομένους </w:t>
      </w:r>
      <w:r w:rsidRPr="00621F7F">
        <w:rPr>
          <w:rFonts w:ascii="Arial Narrow" w:hAnsi="Arial Narrow"/>
        </w:rPr>
        <w:t xml:space="preserve">με αναπηρία 50% ή </w:t>
      </w:r>
      <w:r>
        <w:rPr>
          <w:rFonts w:ascii="Arial Narrow" w:hAnsi="Arial Narrow"/>
        </w:rPr>
        <w:t>τους γονείς -κηδεμόνες</w:t>
      </w:r>
      <w:r w:rsidRPr="00621F7F">
        <w:rPr>
          <w:rFonts w:ascii="Arial Narrow" w:hAnsi="Arial Narrow"/>
        </w:rPr>
        <w:t xml:space="preserve"> που έχουν στην επιμέλεια και φροντίδα τους άτομα με αναπηρία με ποσοστό αναπηρίας 50% της Αγροτικής Τράπεζας της Ελλάδος και των εταιρειών του ομίλου της, οι οποίοι με την μεταβίβαση της Αγροτικής Τράπεζας στην Τράπεζα Πειραιώς, δεν διατήρησαν την προστασί</w:t>
      </w:r>
      <w:r>
        <w:rPr>
          <w:rFonts w:ascii="Arial Narrow" w:hAnsi="Arial Narrow"/>
        </w:rPr>
        <w:t xml:space="preserve">α που τους παρείχε ο ν. 2643/98 και β) </w:t>
      </w:r>
      <w:r w:rsidRPr="00621F7F">
        <w:rPr>
          <w:rFonts w:ascii="Arial Narrow" w:hAnsi="Arial Narrow"/>
        </w:rPr>
        <w:t>για τη διασφάλιση της εργασίας των ατόμων με αναπηρία που υπηρετούν σε Ν.Π.Ι.Δ. των Δήμων της χώρας</w:t>
      </w:r>
      <w:r>
        <w:rPr>
          <w:rFonts w:ascii="Arial Narrow" w:hAnsi="Arial Narrow"/>
        </w:rPr>
        <w:t xml:space="preserve"> κ.α. </w:t>
      </w:r>
    </w:p>
    <w:p w:rsidR="00621F7F" w:rsidRDefault="00621F7F" w:rsidP="00DC4F51">
      <w:pPr>
        <w:pStyle w:val="NoSpacing"/>
        <w:rPr>
          <w:rFonts w:ascii="Arial Narrow" w:hAnsi="Arial Narrow"/>
        </w:rPr>
      </w:pPr>
    </w:p>
    <w:p w:rsidR="00621F7F" w:rsidRPr="00621F7F" w:rsidRDefault="00621F7F" w:rsidP="00DC4F51">
      <w:pPr>
        <w:pStyle w:val="NoSpacing"/>
        <w:rPr>
          <w:rFonts w:ascii="Arial Narrow" w:hAnsi="Arial Narrow"/>
          <w:b/>
        </w:rPr>
      </w:pPr>
      <w:r w:rsidRPr="00621F7F">
        <w:rPr>
          <w:rFonts w:ascii="Arial Narrow" w:hAnsi="Arial Narrow"/>
          <w:b/>
        </w:rPr>
        <w:t xml:space="preserve">Όλες οι προτάσεις αναλυτικά στην επιστολή </w:t>
      </w:r>
    </w:p>
    <w:p w:rsidR="00621F7F" w:rsidRDefault="00621F7F" w:rsidP="00DC4F51">
      <w:pPr>
        <w:pStyle w:val="NoSpacing"/>
        <w:rPr>
          <w:rFonts w:ascii="Arial Narrow" w:hAnsi="Arial Narrow"/>
        </w:rPr>
      </w:pPr>
    </w:p>
    <w:p w:rsidR="00621F7F" w:rsidRDefault="00776F5E" w:rsidP="00DC4F51">
      <w:pPr>
        <w:pStyle w:val="NoSpacing"/>
        <w:rPr>
          <w:rFonts w:ascii="Arial Narrow" w:hAnsi="Arial Narrow"/>
        </w:rPr>
      </w:pPr>
      <w:hyperlink r:id="rId14" w:history="1">
        <w:r w:rsidR="00621F7F" w:rsidRPr="00E4473B">
          <w:rPr>
            <w:rStyle w:val="Hyperlink"/>
            <w:rFonts w:ascii="Arial Narrow" w:hAnsi="Arial Narrow"/>
          </w:rPr>
          <w:t>http://www.esaea.gr/our-actions/ydmhd/2451-epistoli-tis-e-s-a-mea-me-protaseis-sto-nomosxedio-ekdimokratismos-tis-dioikisis-katapolemisi-grafeiokratias-kai-ilektroniki-diakybernisi-apokatastasi-adikion-kai-alles-diataxeis</w:t>
        </w:r>
      </w:hyperlink>
      <w:r w:rsidR="00621F7F">
        <w:rPr>
          <w:rFonts w:ascii="Arial Narrow" w:hAnsi="Arial Narrow"/>
        </w:rPr>
        <w:t xml:space="preserve"> </w:t>
      </w:r>
    </w:p>
    <w:p w:rsidR="00621F7F" w:rsidRDefault="00621F7F" w:rsidP="00DC4F51">
      <w:pPr>
        <w:pStyle w:val="NoSpacing"/>
        <w:rPr>
          <w:rFonts w:ascii="Arial Narrow" w:hAnsi="Arial Narrow"/>
        </w:rPr>
      </w:pPr>
    </w:p>
    <w:p w:rsidR="002944DE" w:rsidRPr="00160957" w:rsidRDefault="002944DE" w:rsidP="00B747D7">
      <w:pPr>
        <w:pStyle w:val="NoSpacing"/>
        <w:rPr>
          <w:rFonts w:ascii="Arial Narrow" w:hAnsi="Arial Narrow"/>
          <w:bCs/>
          <w:i/>
        </w:rPr>
      </w:pPr>
      <w:r w:rsidRPr="00160957">
        <w:rPr>
          <w:rFonts w:ascii="Arial Narrow" w:hAnsi="Arial Narrow"/>
          <w:bCs/>
          <w:i/>
        </w:rPr>
        <w:t xml:space="preserve">Για περισσότερες πληροφορίες επικοινωνήστε με τον Πρόεδρο της Ε.Σ.Α.μεΑ. κ. Ι. Βαρδακαστάνη στο κινητό τηλέφωνο 6937157193. </w:t>
      </w:r>
    </w:p>
    <w:p w:rsidR="002944DE" w:rsidRPr="00B747D7" w:rsidRDefault="002944DE" w:rsidP="00B747D7">
      <w:pPr>
        <w:pStyle w:val="NoSpacing"/>
        <w:rPr>
          <w:rFonts w:ascii="Arial Narrow" w:hAnsi="Arial Narrow"/>
          <w:bCs/>
        </w:rPr>
      </w:pPr>
    </w:p>
    <w:p w:rsidR="002944DE" w:rsidRPr="00B747D7" w:rsidRDefault="002944DE" w:rsidP="00B747D7">
      <w:pPr>
        <w:pStyle w:val="NoSpacing"/>
        <w:rPr>
          <w:rFonts w:ascii="Arial Narrow" w:hAnsi="Arial Narrow"/>
        </w:rPr>
      </w:pPr>
      <w:r w:rsidRPr="00B747D7">
        <w:rPr>
          <w:rFonts w:ascii="Arial Narrow" w:hAnsi="Arial Narrow"/>
          <w:color w:val="385623"/>
        </w:rPr>
        <w:t xml:space="preserve">Τώρα </w:t>
      </w:r>
      <w:r w:rsidR="00ED637A" w:rsidRPr="00B747D7">
        <w:rPr>
          <w:rFonts w:ascii="Arial Narrow" w:hAnsi="Arial Narrow"/>
          <w:color w:val="385623"/>
        </w:rPr>
        <w:t xml:space="preserve">μπορείτε να ενημερωθείτε για όλες τις εξελίξεις στο χώρο της Αναπηρίας στη νέα ιστοσελίδα της Ε.Σ.Α.μεΑ. </w:t>
      </w:r>
      <w:hyperlink r:id="rId15" w:tooltip="Η διεύθυνση της ιστοσελίδας της ΕΣΑμεΑ" w:history="1">
        <w:r w:rsidR="00ED637A" w:rsidRPr="00B747D7">
          <w:rPr>
            <w:rStyle w:val="Hyperlink"/>
            <w:rFonts w:ascii="Arial Narrow" w:hAnsi="Arial Narrow"/>
            <w:b/>
            <w:color w:val="385623"/>
            <w:lang w:val="en-US"/>
          </w:rPr>
          <w:t>www</w:t>
        </w:r>
        <w:r w:rsidR="00ED637A" w:rsidRPr="00B747D7">
          <w:rPr>
            <w:rStyle w:val="Hyperlink"/>
            <w:rFonts w:ascii="Arial Narrow" w:hAnsi="Arial Narrow"/>
            <w:b/>
            <w:color w:val="385623"/>
          </w:rPr>
          <w:t>.</w:t>
        </w:r>
        <w:r w:rsidR="00ED637A" w:rsidRPr="00B747D7">
          <w:rPr>
            <w:rStyle w:val="Hyperlink"/>
            <w:rFonts w:ascii="Arial Narrow" w:hAnsi="Arial Narrow"/>
            <w:b/>
            <w:color w:val="385623"/>
            <w:lang w:val="en-US"/>
          </w:rPr>
          <w:t>esaea</w:t>
        </w:r>
        <w:r w:rsidR="00ED637A" w:rsidRPr="00B747D7">
          <w:rPr>
            <w:rStyle w:val="Hyperlink"/>
            <w:rFonts w:ascii="Arial Narrow" w:hAnsi="Arial Narrow"/>
            <w:b/>
            <w:color w:val="385623"/>
          </w:rPr>
          <w:t>.</w:t>
        </w:r>
        <w:r w:rsidR="00ED637A" w:rsidRPr="00B747D7">
          <w:rPr>
            <w:rStyle w:val="Hyperlink"/>
            <w:rFonts w:ascii="Arial Narrow" w:hAnsi="Arial Narrow"/>
            <w:b/>
            <w:color w:val="385623"/>
            <w:lang w:val="en-US"/>
          </w:rPr>
          <w:t>gr</w:t>
        </w:r>
      </w:hyperlink>
      <w:r w:rsidR="00ED637A" w:rsidRPr="00B747D7">
        <w:rPr>
          <w:rFonts w:ascii="Arial Narrow" w:hAnsi="Arial Narrow"/>
          <w:color w:val="385623"/>
        </w:rPr>
        <w:t xml:space="preserve"> και </w:t>
      </w:r>
      <w:hyperlink r:id="rId16" w:tooltip="η διεύθυνση της ιστοσελίδας της ΕΣΑμεΑ" w:history="1">
        <w:r w:rsidR="00ED637A" w:rsidRPr="00B747D7">
          <w:rPr>
            <w:rStyle w:val="Hyperlink"/>
            <w:rFonts w:ascii="Arial Narrow" w:hAnsi="Arial Narrow"/>
            <w:b/>
            <w:color w:val="385623"/>
            <w:lang w:val="en-US"/>
          </w:rPr>
          <w:t>www</w:t>
        </w:r>
        <w:r w:rsidR="00ED637A" w:rsidRPr="00B747D7">
          <w:rPr>
            <w:rStyle w:val="Hyperlink"/>
            <w:rFonts w:ascii="Arial Narrow" w:hAnsi="Arial Narrow"/>
            <w:b/>
            <w:color w:val="385623"/>
          </w:rPr>
          <w:t>.</w:t>
        </w:r>
        <w:r w:rsidR="00ED637A" w:rsidRPr="00B747D7">
          <w:rPr>
            <w:rStyle w:val="Hyperlink"/>
            <w:rFonts w:ascii="Arial Narrow" w:hAnsi="Arial Narrow"/>
            <w:b/>
            <w:color w:val="385623"/>
            <w:lang w:val="en-US"/>
          </w:rPr>
          <w:t>esamea</w:t>
        </w:r>
        <w:r w:rsidR="00ED637A" w:rsidRPr="00B747D7">
          <w:rPr>
            <w:rStyle w:val="Hyperlink"/>
            <w:rFonts w:ascii="Arial Narrow" w:hAnsi="Arial Narrow"/>
            <w:b/>
            <w:color w:val="385623"/>
          </w:rPr>
          <w:t>.</w:t>
        </w:r>
        <w:r w:rsidR="00ED637A" w:rsidRPr="00B747D7">
          <w:rPr>
            <w:rStyle w:val="Hyperlink"/>
            <w:rFonts w:ascii="Arial Narrow" w:hAnsi="Arial Narrow"/>
            <w:b/>
            <w:color w:val="385623"/>
            <w:lang w:val="en-US"/>
          </w:rPr>
          <w:t>gr</w:t>
        </w:r>
      </w:hyperlink>
      <w:r w:rsidR="00ED637A">
        <w:rPr>
          <w:rStyle w:val="Hyperlink"/>
          <w:rFonts w:ascii="Arial Narrow" w:hAnsi="Arial Narrow"/>
          <w:b/>
          <w:color w:val="385623"/>
          <w:lang w:val="en-US"/>
        </w:rPr>
        <w:t xml:space="preserve"> . </w:t>
      </w:r>
    </w:p>
    <w:sectPr w:rsidR="002944DE" w:rsidRPr="00B747D7" w:rsidSect="00E70687">
      <w:type w:val="continuous"/>
      <w:pgSz w:w="11906" w:h="16838"/>
      <w:pgMar w:top="1440" w:right="1800" w:bottom="1440" w:left="1800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F5E" w:rsidRDefault="00776F5E" w:rsidP="00A5663B">
      <w:pPr>
        <w:spacing w:after="0" w:line="240" w:lineRule="auto"/>
      </w:pPr>
      <w:r>
        <w:separator/>
      </w:r>
    </w:p>
  </w:endnote>
  <w:endnote w:type="continuationSeparator" w:id="0">
    <w:p w:rsidR="00776F5E" w:rsidRDefault="00776F5E" w:rsidP="00A5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9B" w:rsidRDefault="00811A9B" w:rsidP="00811A9B">
    <w:pPr>
      <w:pStyle w:val="Footer"/>
      <w:tabs>
        <w:tab w:val="clear" w:pos="8306"/>
        <w:tab w:val="right" w:pos="10065"/>
      </w:tabs>
      <w:ind w:left="-1800" w:right="-1759"/>
    </w:pPr>
    <w:r>
      <w:rPr>
        <w:noProof/>
        <w:lang w:eastAsia="el-GR"/>
      </w:rPr>
      <w:drawing>
        <wp:inline distT="0" distB="0" distL="0" distR="0">
          <wp:extent cx="7562850" cy="738506"/>
          <wp:effectExtent l="0" t="0" r="0" b="0"/>
          <wp:docPr id="4" name="Εικόνα 4" descr="Στοιχεία διεύθυνσης σε Ελληνικά και Αγγλικά:&#10;&#10;Ελ .Βενιζέλου 236, Ηλιούπολη, 16341&#10;Τηλ. 210.9949837 &#10;Φαξ 210.5238967&#10;e-mail: esaea@otenet.gr&#10;www.esaea.gr&#10;&#10;236 El. Venizelou St., 16341 Ilioupoli, Greece&#10;Tel. +30.210.9949837&#10;Fax +30.210.5238967&#10;e-mail: esaea@otenet.gr&#10;www.esaea.gr&#10;" title="Υποσέλιδο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exandros\Desktop\Letterhead-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38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F5E" w:rsidRDefault="00776F5E" w:rsidP="00A5663B">
      <w:pPr>
        <w:spacing w:after="0" w:line="240" w:lineRule="auto"/>
      </w:pPr>
      <w:r>
        <w:separator/>
      </w:r>
    </w:p>
  </w:footnote>
  <w:footnote w:type="continuationSeparator" w:id="0">
    <w:p w:rsidR="00776F5E" w:rsidRDefault="00776F5E" w:rsidP="00A5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3B" w:rsidRPr="00A5663B" w:rsidRDefault="00A5663B" w:rsidP="00A5663B">
    <w:pPr>
      <w:pStyle w:val="Header"/>
      <w:ind w:left="-1800"/>
      <w:rPr>
        <w:lang w:val="en-US"/>
      </w:rPr>
    </w:pPr>
    <w:r>
      <w:rPr>
        <w:noProof/>
        <w:lang w:eastAsia="el-GR"/>
      </w:rPr>
      <w:drawing>
        <wp:inline distT="0" distB="0" distL="0" distR="0" wp14:anchorId="608AEF16" wp14:editId="4D030006">
          <wp:extent cx="7562850" cy="1438275"/>
          <wp:effectExtent l="0" t="0" r="0" b="9525"/>
          <wp:docPr id="3" name="Εικόνα 3" descr="Λογότυπο της ΕΣΑμεΑ (τέσσερα χέρια ενωμένα σε κύκλο πρεριστοιχισμένα από δυο κλαδιά δάφνης).&#10;ΕΘΝΙΚΗ ΣΥΝΟΜΟΣΠΟΝΔΙΑ ΑΤΟΜΩΝ ΜΕ ΑΝΑΠΗΡΙΑ&#10;“Ε.Σ.Α.με.Α.”&#10;ΜΕΛΟΣ ΤΟΥ ΕΥΡΩΠΑΪΚΟΥ ΦΟΡΟΥΜ ΑΤΟΜΩΝ ΜΕ ΑΝΑΠΗΡΙΑ &#10;  &#10;NATIONAL CONFEDERATION OF DISABLED PEOPLE&#10;“N.C.D.P.”&#10;MEMBER OF THE EUROPEAN DISABILITY FORUM&#10;" title="Κεφαλίδα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xandros\Desktop\Letterhead-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76BE9"/>
    <w:multiLevelType w:val="hybridMultilevel"/>
    <w:tmpl w:val="4678FF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55319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E5600AA"/>
    <w:multiLevelType w:val="hybridMultilevel"/>
    <w:tmpl w:val="EBC45554"/>
    <w:lvl w:ilvl="0" w:tplc="D66C7A9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A207C"/>
    <w:multiLevelType w:val="hybridMultilevel"/>
    <w:tmpl w:val="EFFAC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4F406F"/>
    <w:multiLevelType w:val="hybridMultilevel"/>
    <w:tmpl w:val="A118B7C2"/>
    <w:lvl w:ilvl="0" w:tplc="F0FA3C6E">
      <w:numFmt w:val="bullet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60702"/>
    <w:multiLevelType w:val="multilevel"/>
    <w:tmpl w:val="04C2F23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4"/>
  </w:num>
  <w:num w:numId="12">
    <w:abstractNumId w:val="2"/>
  </w:num>
  <w:num w:numId="13">
    <w:abstractNumId w:val="1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3B"/>
    <w:rsid w:val="00013712"/>
    <w:rsid w:val="000C602B"/>
    <w:rsid w:val="001019FA"/>
    <w:rsid w:val="00160957"/>
    <w:rsid w:val="001A3655"/>
    <w:rsid w:val="001B3428"/>
    <w:rsid w:val="002152A7"/>
    <w:rsid w:val="002944DE"/>
    <w:rsid w:val="002D004E"/>
    <w:rsid w:val="002D1046"/>
    <w:rsid w:val="002F6741"/>
    <w:rsid w:val="00331C4B"/>
    <w:rsid w:val="0039752B"/>
    <w:rsid w:val="004177D2"/>
    <w:rsid w:val="00445F09"/>
    <w:rsid w:val="00521486"/>
    <w:rsid w:val="00552D90"/>
    <w:rsid w:val="00621F7F"/>
    <w:rsid w:val="00651CD5"/>
    <w:rsid w:val="0069515A"/>
    <w:rsid w:val="007305A6"/>
    <w:rsid w:val="0077016C"/>
    <w:rsid w:val="00776F5E"/>
    <w:rsid w:val="00811A9B"/>
    <w:rsid w:val="00886B82"/>
    <w:rsid w:val="008F4A49"/>
    <w:rsid w:val="00941D80"/>
    <w:rsid w:val="009764AA"/>
    <w:rsid w:val="009B3183"/>
    <w:rsid w:val="00A5663B"/>
    <w:rsid w:val="00B01AB1"/>
    <w:rsid w:val="00B304E3"/>
    <w:rsid w:val="00B747D7"/>
    <w:rsid w:val="00B754EF"/>
    <w:rsid w:val="00C50D8C"/>
    <w:rsid w:val="00DC4F51"/>
    <w:rsid w:val="00E70687"/>
    <w:rsid w:val="00ED637A"/>
    <w:rsid w:val="00EE6171"/>
    <w:rsid w:val="00F17BDF"/>
    <w:rsid w:val="00FF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9AEF00-92E4-470C-B1BB-4917FFA6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28"/>
    <w:pPr>
      <w:spacing w:after="20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B342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548DD4" w:themeColor="text2" w:themeTint="99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1B342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548DD4" w:themeColor="text2" w:themeTint="99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B342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548DD4" w:themeColor="text2" w:themeTint="99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1B3428"/>
    <w:pPr>
      <w:keepNext/>
      <w:numPr>
        <w:ilvl w:val="3"/>
        <w:numId w:val="9"/>
      </w:numPr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3428"/>
    <w:rPr>
      <w:rFonts w:ascii="Cambria" w:hAnsi="Cambria" w:cs="Arial"/>
      <w:bCs/>
      <w:smallCaps/>
      <w:color w:val="548DD4" w:themeColor="text2" w:themeTint="99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1B3428"/>
    <w:rPr>
      <w:rFonts w:ascii="Cambria" w:hAnsi="Cambria" w:cs="Arial"/>
      <w:bCs/>
      <w:iCs/>
      <w:color w:val="548DD4" w:themeColor="text2" w:themeTint="99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B3428"/>
    <w:rPr>
      <w:rFonts w:ascii="Cambria" w:hAnsi="Cambria" w:cs="Arial"/>
      <w:bCs/>
      <w:i/>
      <w:color w:val="548DD4" w:themeColor="text2" w:themeTint="99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1B3428"/>
    <w:rPr>
      <w:rFonts w:ascii="Cambria" w:hAnsi="Cambria"/>
      <w:b/>
      <w:bCs/>
      <w:i/>
      <w:color w:val="000000"/>
      <w:sz w:val="22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Caption">
    <w:name w:val="caption"/>
    <w:basedOn w:val="Normal"/>
    <w:next w:val="Normal"/>
    <w:qFormat/>
    <w:rsid w:val="001B34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A566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566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70687"/>
    <w:pPr>
      <w:ind w:left="720"/>
      <w:contextualSpacing/>
    </w:pPr>
  </w:style>
  <w:style w:type="character" w:styleId="Hyperlink">
    <w:name w:val="Hyperlink"/>
    <w:rsid w:val="002944DE"/>
    <w:rPr>
      <w:color w:val="0000FF"/>
      <w:u w:val="single"/>
    </w:rPr>
  </w:style>
  <w:style w:type="paragraph" w:styleId="NoSpacing">
    <w:name w:val="No Spacing"/>
    <w:uiPriority w:val="1"/>
    <w:qFormat/>
    <w:rsid w:val="00B747D7"/>
    <w:pPr>
      <w:jc w:val="both"/>
    </w:pPr>
    <w:rPr>
      <w:rFonts w:ascii="Cambria" w:hAnsi="Cambri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samea.g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saea.gr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saea.gr/our-actions/ydmhd/2451-epistoli-tis-e-s-a-mea-me-protaseis-sto-nomosxedio-ekdimokratismos-tis-dioikisis-katapolemisi-grafeiokratias-kai-ilektroniki-diakybernisi-apokatastasi-adikion-kai-alles-diataxei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39E9B17-704D-4F71-A1C5-2805ED4B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ΣΜ</dc:creator>
  <cp:lastModifiedBy>Filippos Zaharis</cp:lastModifiedBy>
  <cp:revision>2</cp:revision>
  <cp:lastPrinted>2015-03-24T10:45:00Z</cp:lastPrinted>
  <dcterms:created xsi:type="dcterms:W3CDTF">2015-04-01T08:35:00Z</dcterms:created>
  <dcterms:modified xsi:type="dcterms:W3CDTF">2015-04-01T08:35:00Z</dcterms:modified>
</cp:coreProperties>
</file>