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8B67A" w14:textId="6936333C" w:rsidR="00242438" w:rsidRPr="00B26C2C" w:rsidRDefault="00002D5B" w:rsidP="00002D5B">
      <w:pPr>
        <w:spacing w:line="240" w:lineRule="auto"/>
        <w:rPr>
          <w:rFonts w:cs="Arial"/>
          <w:b/>
        </w:rPr>
      </w:pPr>
      <w:r w:rsidRPr="00B26C2C">
        <w:rPr>
          <w:rFonts w:cs="Arial"/>
          <w:b/>
        </w:rPr>
        <w:br w:type="textWrapping" w:clear="all"/>
      </w:r>
    </w:p>
    <w:p w14:paraId="51EA4E1C" w14:textId="1E07F01B" w:rsidR="00002D5B" w:rsidRPr="00B26C2C" w:rsidRDefault="00002D5B" w:rsidP="00002D5B">
      <w:pPr>
        <w:spacing w:line="240" w:lineRule="auto"/>
        <w:rPr>
          <w:rFonts w:cs="Arial"/>
          <w:b/>
        </w:rPr>
      </w:pPr>
    </w:p>
    <w:p w14:paraId="6CECD573" w14:textId="77777777" w:rsidR="00002D5B" w:rsidRPr="00B26C2C" w:rsidRDefault="00002D5B" w:rsidP="00002D5B">
      <w:pPr>
        <w:spacing w:after="0" w:line="240" w:lineRule="auto"/>
        <w:rPr>
          <w:b/>
          <w:i/>
        </w:rPr>
      </w:pPr>
      <w:r w:rsidRPr="00B26C2C">
        <w:rPr>
          <w:b/>
          <w:i/>
        </w:rPr>
        <w:t>12 Σεπτεμβρίου</w:t>
      </w:r>
    </w:p>
    <w:p w14:paraId="54C57E68" w14:textId="77777777" w:rsidR="00002D5B" w:rsidRPr="00B26C2C" w:rsidRDefault="00002D5B" w:rsidP="00002D5B">
      <w:pPr>
        <w:spacing w:after="0" w:line="240" w:lineRule="auto"/>
        <w:rPr>
          <w:b/>
          <w:i/>
        </w:rPr>
      </w:pPr>
      <w:r w:rsidRPr="00B26C2C">
        <w:rPr>
          <w:b/>
          <w:i/>
        </w:rPr>
        <w:t xml:space="preserve">Ευρωπαϊκή Ημέρα </w:t>
      </w:r>
    </w:p>
    <w:p w14:paraId="378F4FB2" w14:textId="77777777" w:rsidR="00002D5B" w:rsidRPr="00B26C2C" w:rsidRDefault="00002D5B" w:rsidP="00002D5B">
      <w:pPr>
        <w:spacing w:after="0" w:line="240" w:lineRule="auto"/>
        <w:rPr>
          <w:b/>
          <w:i/>
        </w:rPr>
      </w:pPr>
      <w:r w:rsidRPr="00B26C2C">
        <w:rPr>
          <w:b/>
          <w:i/>
        </w:rPr>
        <w:t>Ενημέρωσης για την Ημικρανία</w:t>
      </w:r>
    </w:p>
    <w:p w14:paraId="3192EF23" w14:textId="77777777" w:rsidR="00002D5B" w:rsidRPr="00B26C2C" w:rsidRDefault="00002D5B" w:rsidP="00002D5B">
      <w:pPr>
        <w:spacing w:line="240" w:lineRule="auto"/>
        <w:rPr>
          <w:rFonts w:cs="Arial"/>
          <w:b/>
        </w:rPr>
      </w:pPr>
    </w:p>
    <w:p w14:paraId="23E3920D" w14:textId="68FD2B5C" w:rsidR="00360B81" w:rsidRPr="003761CA" w:rsidRDefault="00A039EE" w:rsidP="00EC1E34">
      <w:pPr>
        <w:spacing w:line="240" w:lineRule="auto"/>
        <w:jc w:val="center"/>
        <w:rPr>
          <w:rFonts w:cs="Arial"/>
          <w:b/>
          <w:sz w:val="24"/>
          <w:szCs w:val="24"/>
        </w:rPr>
      </w:pPr>
      <w:r w:rsidRPr="003761CA">
        <w:rPr>
          <w:rFonts w:cs="Arial"/>
          <w:b/>
          <w:sz w:val="24"/>
          <w:szCs w:val="24"/>
        </w:rPr>
        <w:t>Ημικρανία</w:t>
      </w:r>
      <w:r w:rsidR="00EC1E34" w:rsidRPr="003761CA">
        <w:rPr>
          <w:rFonts w:cs="Arial"/>
          <w:b/>
          <w:sz w:val="24"/>
          <w:szCs w:val="24"/>
        </w:rPr>
        <w:t>:</w:t>
      </w:r>
      <w:r w:rsidRPr="003761CA">
        <w:rPr>
          <w:rFonts w:cs="Arial"/>
          <w:b/>
          <w:sz w:val="24"/>
          <w:szCs w:val="24"/>
        </w:rPr>
        <w:t xml:space="preserve"> </w:t>
      </w:r>
      <w:r w:rsidR="00EC1E34" w:rsidRPr="003761CA">
        <w:rPr>
          <w:rFonts w:cs="Arial"/>
          <w:b/>
          <w:sz w:val="24"/>
          <w:szCs w:val="24"/>
        </w:rPr>
        <w:t>1</w:t>
      </w:r>
      <w:r w:rsidRPr="003761CA">
        <w:rPr>
          <w:rFonts w:cs="Arial"/>
          <w:b/>
          <w:sz w:val="24"/>
          <w:szCs w:val="24"/>
        </w:rPr>
        <w:t xml:space="preserve"> στους 7</w:t>
      </w:r>
      <w:r w:rsidR="00EC1E34" w:rsidRPr="003761CA">
        <w:rPr>
          <w:rFonts w:cs="Arial"/>
          <w:b/>
          <w:sz w:val="24"/>
          <w:szCs w:val="24"/>
        </w:rPr>
        <w:t xml:space="preserve"> ανθρώπους υποφέρει</w:t>
      </w:r>
    </w:p>
    <w:p w14:paraId="58642901" w14:textId="77777777" w:rsidR="00EC1E34" w:rsidRPr="00B26C2C" w:rsidRDefault="00EC1E34" w:rsidP="00002D5B">
      <w:pPr>
        <w:spacing w:line="240" w:lineRule="auto"/>
        <w:jc w:val="both"/>
        <w:rPr>
          <w:rFonts w:cs="Arial"/>
          <w:b/>
        </w:rPr>
      </w:pPr>
    </w:p>
    <w:p w14:paraId="3B515CE3" w14:textId="5031E579" w:rsidR="000F0AAF" w:rsidRPr="00B26C2C" w:rsidRDefault="00A55094" w:rsidP="00002D5B">
      <w:pPr>
        <w:spacing w:line="240" w:lineRule="auto"/>
        <w:jc w:val="both"/>
        <w:rPr>
          <w:rFonts w:cs="Arial"/>
        </w:rPr>
      </w:pPr>
      <w:r w:rsidRPr="00B26C2C">
        <w:rPr>
          <w:rFonts w:cs="Arial"/>
        </w:rPr>
        <w:t xml:space="preserve">Οξύς έντονος πόνος που καθηλώνει τον </w:t>
      </w:r>
      <w:r w:rsidR="00D47E6B" w:rsidRPr="00B26C2C">
        <w:rPr>
          <w:rFonts w:cs="Arial"/>
        </w:rPr>
        <w:t>ασθενή</w:t>
      </w:r>
      <w:r w:rsidRPr="00B26C2C">
        <w:rPr>
          <w:rFonts w:cs="Arial"/>
        </w:rPr>
        <w:t xml:space="preserve"> και δεν του επιτρέπει να εργαστεί</w:t>
      </w:r>
      <w:r w:rsidR="00EC1E34" w:rsidRPr="00B26C2C">
        <w:rPr>
          <w:rFonts w:cs="Arial"/>
        </w:rPr>
        <w:t>,</w:t>
      </w:r>
      <w:r w:rsidRPr="00B26C2C">
        <w:rPr>
          <w:rFonts w:cs="Arial"/>
        </w:rPr>
        <w:t xml:space="preserve"> να παρακολουθήσει μια εκπομπή</w:t>
      </w:r>
      <w:r w:rsidR="00EC1E34" w:rsidRPr="00B26C2C">
        <w:rPr>
          <w:rFonts w:cs="Arial"/>
        </w:rPr>
        <w:t>,</w:t>
      </w:r>
      <w:r w:rsidRPr="00B26C2C">
        <w:rPr>
          <w:rFonts w:cs="Arial"/>
        </w:rPr>
        <w:t xml:space="preserve"> να ακολουθήσει το πρόγραμμα της καθημερινότητάς του, δυσανεξία σε φως, ήχους ή οσμές, ναυτία ή και εμετούς και ανάγκη  ακόμα και για κατάκλιση είναι τα συμπτώματα αυτού που λέγεται ημικρανία και απασχολεί 1 στους 7 συνανθρώπους μας.</w:t>
      </w:r>
    </w:p>
    <w:p w14:paraId="3B655432" w14:textId="6E957FF6" w:rsidR="00A55094" w:rsidRPr="00B26C2C" w:rsidRDefault="000F0AAF" w:rsidP="00002D5B">
      <w:pPr>
        <w:spacing w:line="240" w:lineRule="auto"/>
        <w:jc w:val="both"/>
        <w:rPr>
          <w:rFonts w:cs="Arial"/>
        </w:rPr>
      </w:pPr>
      <w:r w:rsidRPr="00B26C2C">
        <w:rPr>
          <w:rFonts w:cs="Arial"/>
        </w:rPr>
        <w:t xml:space="preserve">Σύμφωνα με τα στοιχεία του </w:t>
      </w:r>
      <w:r w:rsidR="00EC1E34" w:rsidRPr="00B26C2C">
        <w:rPr>
          <w:rFonts w:cs="Arial"/>
        </w:rPr>
        <w:t>Σ</w:t>
      </w:r>
      <w:r w:rsidRPr="00B26C2C">
        <w:rPr>
          <w:rFonts w:cs="Arial"/>
        </w:rPr>
        <w:t xml:space="preserve">υλλόγου </w:t>
      </w:r>
      <w:r w:rsidR="00EC1E34" w:rsidRPr="00B26C2C">
        <w:rPr>
          <w:rFonts w:cs="Arial"/>
        </w:rPr>
        <w:t>Α</w:t>
      </w:r>
      <w:r w:rsidRPr="00B26C2C">
        <w:rPr>
          <w:rFonts w:cs="Arial"/>
        </w:rPr>
        <w:t xml:space="preserve">σθενών  με </w:t>
      </w:r>
      <w:r w:rsidR="00EC1E34" w:rsidRPr="00B26C2C">
        <w:rPr>
          <w:rFonts w:cs="Arial"/>
        </w:rPr>
        <w:t>Η</w:t>
      </w:r>
      <w:r w:rsidRPr="00B26C2C">
        <w:rPr>
          <w:rFonts w:cs="Arial"/>
        </w:rPr>
        <w:t xml:space="preserve">μικρανία και </w:t>
      </w:r>
      <w:r w:rsidR="00EC1E34" w:rsidRPr="00B26C2C">
        <w:rPr>
          <w:rFonts w:cs="Arial"/>
        </w:rPr>
        <w:t>Κ</w:t>
      </w:r>
      <w:r w:rsidRPr="00B26C2C">
        <w:rPr>
          <w:rFonts w:cs="Arial"/>
        </w:rPr>
        <w:t>εφαλαλγία Ελλάδας</w:t>
      </w:r>
      <w:r w:rsidR="00742462" w:rsidRPr="00B26C2C">
        <w:rPr>
          <w:rFonts w:cs="Arial"/>
        </w:rPr>
        <w:t xml:space="preserve"> με αφορμή την </w:t>
      </w:r>
      <w:r w:rsidR="00D47E6B" w:rsidRPr="00B26C2C">
        <w:rPr>
          <w:rFonts w:cs="Arial"/>
        </w:rPr>
        <w:t>Ευρωπαϊκή</w:t>
      </w:r>
      <w:r w:rsidR="00742462" w:rsidRPr="00B26C2C">
        <w:rPr>
          <w:rFonts w:cs="Arial"/>
        </w:rPr>
        <w:t xml:space="preserve"> Ημέρα </w:t>
      </w:r>
      <w:r w:rsidR="00EC1E34" w:rsidRPr="00B26C2C">
        <w:rPr>
          <w:rFonts w:cs="Arial"/>
        </w:rPr>
        <w:t xml:space="preserve">Ευαισθητοποίησης </w:t>
      </w:r>
      <w:r w:rsidR="00742462" w:rsidRPr="00B26C2C">
        <w:rPr>
          <w:rFonts w:cs="Arial"/>
        </w:rPr>
        <w:t xml:space="preserve"> για την </w:t>
      </w:r>
      <w:r w:rsidR="00EC1E34" w:rsidRPr="00B26C2C">
        <w:rPr>
          <w:rFonts w:cs="Arial"/>
        </w:rPr>
        <w:t>Η</w:t>
      </w:r>
      <w:r w:rsidR="00742462" w:rsidRPr="00B26C2C">
        <w:rPr>
          <w:rFonts w:cs="Arial"/>
        </w:rPr>
        <w:t>μικρανία</w:t>
      </w:r>
      <w:r w:rsidR="00B26C2C" w:rsidRPr="00B26C2C">
        <w:rPr>
          <w:rFonts w:cs="Arial"/>
        </w:rPr>
        <w:t xml:space="preserve"> </w:t>
      </w:r>
      <w:r w:rsidR="00742462" w:rsidRPr="00B26C2C">
        <w:rPr>
          <w:rFonts w:cs="Arial"/>
        </w:rPr>
        <w:t>(12 Σεπτεμβρίου)</w:t>
      </w:r>
      <w:r w:rsidRPr="00B26C2C">
        <w:rPr>
          <w:rFonts w:cs="Arial"/>
        </w:rPr>
        <w:t>,</w:t>
      </w:r>
      <w:r w:rsidR="00D47E6B" w:rsidRPr="00B26C2C">
        <w:rPr>
          <w:rFonts w:cs="Arial"/>
        </w:rPr>
        <w:t xml:space="preserve"> </w:t>
      </w:r>
      <w:r w:rsidRPr="00B26C2C">
        <w:rPr>
          <w:rFonts w:cs="Arial"/>
        </w:rPr>
        <w:t>το</w:t>
      </w:r>
      <w:r w:rsidR="00A55094" w:rsidRPr="00B26C2C">
        <w:rPr>
          <w:rFonts w:cs="Arial"/>
        </w:rPr>
        <w:t xml:space="preserve"> </w:t>
      </w:r>
      <w:r w:rsidRPr="00B26C2C">
        <w:rPr>
          <w:rFonts w:cs="Arial"/>
          <w:b/>
          <w:bCs/>
          <w:i/>
          <w:iCs/>
        </w:rPr>
        <w:t>15% των ημικρανικών συμπολιτών μας αντιμετώπισαν εργασιακά προβλήματα λόγω της πάθησης τους, τα οποία ποικίλαν από ανάγκη για μείωση των ωρών εργασίας ως και απώλεια εργασίας λόγω παραίτησης ή και απόλυσης</w:t>
      </w:r>
      <w:r w:rsidRPr="00B26C2C">
        <w:rPr>
          <w:rFonts w:cs="Arial"/>
        </w:rPr>
        <w:t>. Μεταξύ των πασχόντων από χρόνια ημικρανία, όσων δηλαδή έχουν πάνω από τις μισές ημέρες του μήνα συμπτώματα ημικρανίας, το ποσοστό όσων είχαν σοβαρά επαγγελματικά προβλήματα ήταν της τάξης του 30% περίπου.</w:t>
      </w:r>
    </w:p>
    <w:p w14:paraId="12B813B0" w14:textId="7A02A89A" w:rsidR="00A55094" w:rsidRPr="00B26C2C" w:rsidRDefault="00A55094" w:rsidP="00002D5B">
      <w:pPr>
        <w:spacing w:line="240" w:lineRule="auto"/>
        <w:jc w:val="both"/>
        <w:rPr>
          <w:rFonts w:cs="Arial"/>
        </w:rPr>
      </w:pPr>
      <w:r w:rsidRPr="00B26C2C">
        <w:rPr>
          <w:rFonts w:cs="Arial"/>
        </w:rPr>
        <w:t xml:space="preserve">Πρόκειται για μια κατάσταση που απασχολεί άτομα κάθε ηλικίας άντρες και γυναίκες </w:t>
      </w:r>
      <w:r w:rsidR="00EC1E34" w:rsidRPr="00B26C2C">
        <w:rPr>
          <w:rFonts w:cs="Arial"/>
        </w:rPr>
        <w:t xml:space="preserve">με μεγαλύτερο ποσοστό να έχουν οι γυναίκες </w:t>
      </w:r>
      <w:r w:rsidRPr="00B26C2C">
        <w:rPr>
          <w:rFonts w:cs="Arial"/>
        </w:rPr>
        <w:t>ακόμα και παιδιά καμιά φορά. Ειδικά στα νε</w:t>
      </w:r>
      <w:r w:rsidR="00EC1E34" w:rsidRPr="00B26C2C">
        <w:rPr>
          <w:rFonts w:cs="Arial"/>
        </w:rPr>
        <w:t>α</w:t>
      </w:r>
      <w:r w:rsidRPr="00B26C2C">
        <w:rPr>
          <w:rFonts w:cs="Arial"/>
        </w:rPr>
        <w:t xml:space="preserve">ρά κορίτσια </w:t>
      </w:r>
      <w:r w:rsidR="00EC1E34" w:rsidRPr="00B26C2C">
        <w:rPr>
          <w:rFonts w:cs="Arial"/>
        </w:rPr>
        <w:t>τις ημέρες πριν την έμμηνο ρύση</w:t>
      </w:r>
      <w:r w:rsidRPr="00B26C2C">
        <w:rPr>
          <w:rFonts w:cs="Arial"/>
        </w:rPr>
        <w:t xml:space="preserve">, είναι πολύ συνηθισμένο φαινόμενο. </w:t>
      </w:r>
    </w:p>
    <w:p w14:paraId="3AD7F9E4" w14:textId="68D1372D" w:rsidR="00A55094" w:rsidRPr="00B26C2C" w:rsidRDefault="00A55094" w:rsidP="00002D5B">
      <w:pPr>
        <w:spacing w:line="240" w:lineRule="auto"/>
        <w:jc w:val="both"/>
        <w:rPr>
          <w:rFonts w:cs="Arial"/>
        </w:rPr>
      </w:pPr>
      <w:r w:rsidRPr="00B26C2C">
        <w:rPr>
          <w:rFonts w:cs="Arial"/>
        </w:rPr>
        <w:t xml:space="preserve">Αν και υποφέρουν πολλοί και συχνά ακούμε στο περιβάλλον μας άτομα να </w:t>
      </w:r>
      <w:r w:rsidR="00D47E6B" w:rsidRPr="00B26C2C">
        <w:rPr>
          <w:rFonts w:cs="Arial"/>
        </w:rPr>
        <w:t>διαμαρτύρονται</w:t>
      </w:r>
      <w:r w:rsidRPr="00B26C2C">
        <w:rPr>
          <w:rFonts w:cs="Arial"/>
        </w:rPr>
        <w:t xml:space="preserve"> εξ αιτίας αυτής της κατάστασης ωστόσο ελάχιστοι </w:t>
      </w:r>
      <w:r w:rsidR="00EC1E34" w:rsidRPr="00B26C2C">
        <w:rPr>
          <w:rFonts w:cs="Arial"/>
        </w:rPr>
        <w:t>-</w:t>
      </w:r>
      <w:r w:rsidRPr="00B26C2C">
        <w:rPr>
          <w:rFonts w:cs="Arial"/>
        </w:rPr>
        <w:t>μόνο το 10% του πληθυσμού</w:t>
      </w:r>
      <w:r w:rsidR="00EC1E34" w:rsidRPr="00B26C2C">
        <w:rPr>
          <w:rFonts w:cs="Arial"/>
        </w:rPr>
        <w:t>-</w:t>
      </w:r>
      <w:r w:rsidRPr="00B26C2C">
        <w:rPr>
          <w:rFonts w:cs="Arial"/>
        </w:rPr>
        <w:t xml:space="preserve"> ζητάει βοήθεια και ακόμα πιο σπάνια συμμορφώνεται με την φαρμακευτική αγωγή που τους δίνεται. </w:t>
      </w:r>
    </w:p>
    <w:p w14:paraId="0A9A6717" w14:textId="77777777" w:rsidR="00A55094" w:rsidRPr="00B26C2C" w:rsidRDefault="00A55094" w:rsidP="00002D5B">
      <w:pPr>
        <w:spacing w:line="240" w:lineRule="auto"/>
        <w:jc w:val="both"/>
        <w:rPr>
          <w:rFonts w:cs="Arial"/>
        </w:rPr>
      </w:pPr>
      <w:r w:rsidRPr="00B26C2C">
        <w:rPr>
          <w:rFonts w:cs="Arial"/>
        </w:rPr>
        <w:t xml:space="preserve">Και αυτό γιατί η προτεινόμενη θεραπεία δεν είναι πάντα η επιτυχημένη συνταγή για ανακούφιση και αποφυγή επανάληψης του φαινομένου. </w:t>
      </w:r>
    </w:p>
    <w:p w14:paraId="607186DD" w14:textId="1CA3388A" w:rsidR="00A55094" w:rsidRPr="00B26C2C" w:rsidRDefault="00A55094" w:rsidP="00002D5B">
      <w:pPr>
        <w:spacing w:line="240" w:lineRule="auto"/>
        <w:jc w:val="both"/>
        <w:rPr>
          <w:rFonts w:cs="Arial"/>
          <w:b/>
          <w:bCs/>
          <w:i/>
          <w:iCs/>
        </w:rPr>
      </w:pPr>
      <w:r w:rsidRPr="00B26C2C">
        <w:rPr>
          <w:rFonts w:cs="Arial"/>
        </w:rPr>
        <w:t xml:space="preserve">Σύμφωνα με στοιχεία έρευνας που εκπόνησε ο Σύλλογος Ασθενών με Ημικρανία και Κεφαλαλγία Ελλάδος σε περίπου 1100 ημικρανικούς ασθενείς, </w:t>
      </w:r>
      <w:r w:rsidRPr="00B26C2C">
        <w:rPr>
          <w:rFonts w:cs="Arial"/>
          <w:b/>
          <w:bCs/>
          <w:i/>
          <w:iCs/>
        </w:rPr>
        <w:t>σχεδόν 1 στους δύο που έλαβε μια κλασική φαρμακευτική θεραπεία για την ημικρανία, την διέκοψε λόγω είτε παρενεργειών, είτε έλλειψης αποτελεσματικότητας.</w:t>
      </w:r>
    </w:p>
    <w:p w14:paraId="26B6A3F1" w14:textId="77777777" w:rsidR="00843B38" w:rsidRDefault="00A55094" w:rsidP="00DE44CD">
      <w:pPr>
        <w:jc w:val="both"/>
      </w:pPr>
      <w:r w:rsidRPr="00B26C2C">
        <w:rPr>
          <w:rFonts w:cs="Arial"/>
        </w:rPr>
        <w:t xml:space="preserve">Όπως ανέφερε </w:t>
      </w:r>
      <w:r w:rsidR="00EC1E34" w:rsidRPr="00B26C2C">
        <w:rPr>
          <w:rFonts w:cs="Arial"/>
        </w:rPr>
        <w:t>στη σχετική Σ</w:t>
      </w:r>
      <w:r w:rsidRPr="00B26C2C">
        <w:rPr>
          <w:rFonts w:cs="Arial"/>
        </w:rPr>
        <w:t xml:space="preserve">υνέντευξη </w:t>
      </w:r>
      <w:r w:rsidR="00EC1E34" w:rsidRPr="00B26C2C">
        <w:rPr>
          <w:rFonts w:cs="Arial"/>
        </w:rPr>
        <w:t>Τ</w:t>
      </w:r>
      <w:r w:rsidRPr="00B26C2C">
        <w:rPr>
          <w:rFonts w:cs="Arial"/>
        </w:rPr>
        <w:t>ύπου</w:t>
      </w:r>
      <w:r w:rsidR="001B1925" w:rsidRPr="00B26C2C">
        <w:rPr>
          <w:rFonts w:cs="Arial"/>
        </w:rPr>
        <w:t xml:space="preserve">, </w:t>
      </w:r>
      <w:r w:rsidRPr="00B26C2C">
        <w:rPr>
          <w:rFonts w:cs="Arial"/>
        </w:rPr>
        <w:t xml:space="preserve"> ο  Δρ. Μανώλης Δερμιτζάκης, </w:t>
      </w:r>
      <w:r w:rsidR="001B1925" w:rsidRPr="00B26C2C">
        <w:rPr>
          <w:rFonts w:cs="Arial"/>
        </w:rPr>
        <w:t>Ν</w:t>
      </w:r>
      <w:r w:rsidRPr="00B26C2C">
        <w:rPr>
          <w:rFonts w:cs="Arial"/>
        </w:rPr>
        <w:t xml:space="preserve">ευρολόγος, Διδάκτωρ Τμήματος Ιατρικής ΑΠΘ, επιστημονικός σύμβουλος </w:t>
      </w:r>
      <w:r w:rsidR="001B1925" w:rsidRPr="00B26C2C">
        <w:rPr>
          <w:rFonts w:cs="Arial"/>
        </w:rPr>
        <w:t xml:space="preserve"> του </w:t>
      </w:r>
      <w:r w:rsidRPr="00B26C2C">
        <w:rPr>
          <w:rFonts w:cs="Arial"/>
        </w:rPr>
        <w:t xml:space="preserve">Συλλόγου Ασθενών με Ημικρανία και </w:t>
      </w:r>
      <w:r w:rsidR="001B1925" w:rsidRPr="00B26C2C">
        <w:rPr>
          <w:rFonts w:cs="Arial"/>
        </w:rPr>
        <w:t>Κ</w:t>
      </w:r>
      <w:r w:rsidRPr="00B26C2C">
        <w:rPr>
          <w:rFonts w:cs="Arial"/>
        </w:rPr>
        <w:t>εφαλαλγία Ελλάδος «</w:t>
      </w:r>
      <w:r w:rsidR="00B26C2C" w:rsidRPr="00B26C2C">
        <w:t xml:space="preserve"> </w:t>
      </w:r>
      <w:r w:rsidR="00DE44CD">
        <w:t xml:space="preserve">Το νευροπεπτίδιο </w:t>
      </w:r>
      <w:r w:rsidR="00DE44CD">
        <w:rPr>
          <w:lang w:val="en-US"/>
        </w:rPr>
        <w:t>CGRP</w:t>
      </w:r>
      <w:r w:rsidR="00DE44CD" w:rsidRPr="00B91F78">
        <w:t xml:space="preserve"> αποτελεί στόχο τόσο των μονοκλωνικών αντισωμάτων (που είναι μεγάλα χημικά μόρια), αλλά </w:t>
      </w:r>
      <w:r w:rsidR="00DE44CD">
        <w:t>ε</w:t>
      </w:r>
      <w:r w:rsidR="00DE44CD" w:rsidRPr="00B91F78">
        <w:t>ίναι</w:t>
      </w:r>
      <w:r w:rsidR="00DE44CD">
        <w:t xml:space="preserve"> γενικότερα</w:t>
      </w:r>
      <w:r w:rsidR="00DE44CD" w:rsidRPr="00B91F78">
        <w:t>, μαζί με τον υποδοχέα του, οι κύριοι στόχοι της αντί-ημικρανικής έρευνας όσο αφορά στην πρόληψη και στην συμπτωματική αντιμετώπιση</w:t>
      </w:r>
      <w:r w:rsidR="00DE44CD">
        <w:t xml:space="preserve"> της πάθησης</w:t>
      </w:r>
      <w:r w:rsidR="00DE44CD" w:rsidRPr="00B91F78">
        <w:t>.</w:t>
      </w:r>
      <w:r w:rsidR="00DE44CD">
        <w:t xml:space="preserve"> Έτσι έχουν αναπτυχθεί και </w:t>
      </w:r>
    </w:p>
    <w:p w14:paraId="1860DA1C" w14:textId="77777777" w:rsidR="00843B38" w:rsidRDefault="00843B38" w:rsidP="00DE44CD">
      <w:pPr>
        <w:jc w:val="both"/>
      </w:pPr>
    </w:p>
    <w:p w14:paraId="2C1271C1" w14:textId="5599C1A2" w:rsidR="00DE44CD" w:rsidRPr="00B91F78" w:rsidRDefault="00DE44CD" w:rsidP="00DE44CD">
      <w:pPr>
        <w:jc w:val="both"/>
      </w:pPr>
      <w:r>
        <w:t xml:space="preserve">αναμένεται να κυκλοφορήσουν τα λεγόμενα μικρά χημικά μόρια. Η κατηγορία αυτή των φαρμάκων θα ονομάζεται </w:t>
      </w:r>
      <w:proofErr w:type="spellStart"/>
      <w:r>
        <w:rPr>
          <w:lang w:val="en-US"/>
        </w:rPr>
        <w:t>Gepants</w:t>
      </w:r>
      <w:proofErr w:type="spellEnd"/>
      <w:r>
        <w:t xml:space="preserve"> και δεν θα είναι μονοκλωνικά αντισώματα.</w:t>
      </w:r>
      <w:r w:rsidRPr="00790A4B">
        <w:t xml:space="preserve"> </w:t>
      </w:r>
      <w:r>
        <w:t>Δυο από αυτά θα είναι για την αντιμετώπιση του πόνου</w:t>
      </w:r>
      <w:r w:rsidRPr="00790A4B">
        <w:t xml:space="preserve"> </w:t>
      </w:r>
      <w:r>
        <w:t>και ένα για την προληπτική χορήγηση στην ημικρανία</w:t>
      </w:r>
      <w:r w:rsidRPr="00790A4B">
        <w:t xml:space="preserve">. </w:t>
      </w:r>
      <w:r>
        <w:t>Τα νέα αυτά μόρια έδειξαν αποτελεσματικότητα στις μελέτες σε σχέση με το εικονικό φάρμακο με στατιστικά σημαντική μείωση των ημερών με ημικρανία τον μήνα. Αυτή η μείωση αφορούσε και ασθενείς που είτε</w:t>
      </w:r>
      <w:r w:rsidR="00843B38" w:rsidRPr="00843B38">
        <w:t xml:space="preserve"> </w:t>
      </w:r>
      <w:r w:rsidR="00843B38">
        <w:t>δεν λάμβαναν</w:t>
      </w:r>
      <w:r>
        <w:t xml:space="preserve"> </w:t>
      </w:r>
      <w:r w:rsidR="00843B38">
        <w:t xml:space="preserve">είτε ήδη </w:t>
      </w:r>
      <w:r>
        <w:t>λάμβαναν μια προληπτική αγωγή για την ημικρανία.</w:t>
      </w:r>
    </w:p>
    <w:p w14:paraId="5AA2BBB9" w14:textId="32B63FAE" w:rsidR="00DE44CD" w:rsidRDefault="00DE44CD" w:rsidP="00DE44CD">
      <w:pPr>
        <w:jc w:val="both"/>
      </w:pPr>
      <w:r w:rsidRPr="00B91F78">
        <w:t xml:space="preserve"> </w:t>
      </w:r>
      <w:r>
        <w:t xml:space="preserve">Το επόμενο χρονικό διάστημα αναμένεται επίσης να κυκλοφορήσουν και άλλα καινούργια φάρμακα για την αντιμετώπιση του ημικρανικού πόνου την ώρα της κρίσης, τα λεγόμενα </w:t>
      </w:r>
      <w:proofErr w:type="spellStart"/>
      <w:r>
        <w:rPr>
          <w:lang w:val="en-US"/>
        </w:rPr>
        <w:t>Ditans</w:t>
      </w:r>
      <w:proofErr w:type="spellEnd"/>
      <w:r>
        <w:t xml:space="preserve"> που και αυτά δεν είναι αντισώματα.</w:t>
      </w:r>
      <w:r w:rsidRPr="001C4ABC">
        <w:t xml:space="preserve"> Σε αντίθεση με τις </w:t>
      </w:r>
      <w:r>
        <w:t xml:space="preserve">γνωστές </w:t>
      </w:r>
      <w:r w:rsidRPr="001C4ABC">
        <w:t xml:space="preserve">τριπτάνες </w:t>
      </w:r>
      <w:r>
        <w:t>που κυκλοφορούν 25 χρόνια και είναι πολύ αποτελεσματικές στην αντιμετώπιση του πόνου, αλλά</w:t>
      </w:r>
      <w:r w:rsidRPr="001C4ABC">
        <w:t xml:space="preserve"> έχουν αντένδειξη σε ασθενείς με καρδιαγγειακούς παράγοντες κινδύνου, τα </w:t>
      </w:r>
      <w:proofErr w:type="spellStart"/>
      <w:r w:rsidR="00843B38">
        <w:rPr>
          <w:lang w:val="en-US"/>
        </w:rPr>
        <w:t>D</w:t>
      </w:r>
      <w:r w:rsidRPr="001C4ABC">
        <w:rPr>
          <w:lang w:val="en-US"/>
        </w:rPr>
        <w:t>itans</w:t>
      </w:r>
      <w:proofErr w:type="spellEnd"/>
      <w:r w:rsidRPr="001C4ABC">
        <w:t xml:space="preserve"> δεν δρουν αγγειοσυσπαστικά και δεν επηρεάζουν το καρωτιδικό σύστημα</w:t>
      </w:r>
      <w:r w:rsidRPr="001C4ABC">
        <w:rPr>
          <w:i/>
          <w:iCs/>
        </w:rPr>
        <w:t xml:space="preserve">, </w:t>
      </w:r>
      <w:r w:rsidRPr="001C4ABC">
        <w:t>ενώ είναι αποτελεσματικά στην οξεία αντιμετώπιση του ημικρανικού πόνου.</w:t>
      </w:r>
      <w:r>
        <w:t xml:space="preserve"> Το πρώτο που θα κυκλοφορήσει, ίσως και το επόμενο έτος, είναι το </w:t>
      </w:r>
      <w:proofErr w:type="spellStart"/>
      <w:r>
        <w:rPr>
          <w:lang w:val="en-US"/>
        </w:rPr>
        <w:t>Lasmiditan</w:t>
      </w:r>
      <w:proofErr w:type="spellEnd"/>
      <w:r w:rsidRPr="001C4ABC">
        <w:t xml:space="preserve"> </w:t>
      </w:r>
      <w:r>
        <w:t>που στις μελέτες έδειξε ότι σε 2 ώρες μετά τη λήψη του το 60% των ημικρανικών είχαν βελτίωση του πόνου, οι μισοί μάλιστα από αυτούς ήταν εντελώς ελεύθεροι πόνου.</w:t>
      </w:r>
    </w:p>
    <w:p w14:paraId="05334784" w14:textId="4EC33231" w:rsidR="00DE44CD" w:rsidRPr="00DE44CD" w:rsidRDefault="00DE44CD" w:rsidP="00DE44CD">
      <w:pPr>
        <w:jc w:val="both"/>
      </w:pPr>
      <w:r>
        <w:t>Όπως γίνεται εύκολα κατανοητό, η ξαφνική ανάπτυξη και κυκλοφορία τόσων νέων φαρμάκων για την αντιμετώπιση του πόνου και για την πρόληψη της ημικρανίας θα αλλάξει εντελώς το τοπίο και θα προσθέσει νέα, και από ότι φαίνεται, αποτελεσματικά όπλα υπερ των ασθενών με ημικρανία.</w:t>
      </w:r>
    </w:p>
    <w:p w14:paraId="19E15B85" w14:textId="6053AD7C" w:rsidR="000F0AAF" w:rsidRPr="00B26C2C" w:rsidRDefault="000F0AAF" w:rsidP="00B26C2C">
      <w:pPr>
        <w:spacing w:line="240" w:lineRule="auto"/>
        <w:jc w:val="both"/>
        <w:rPr>
          <w:rFonts w:cs="Arial"/>
          <w:b/>
          <w:bCs/>
        </w:rPr>
      </w:pPr>
      <w:r w:rsidRPr="00B26C2C">
        <w:rPr>
          <w:rFonts w:cs="Arial"/>
        </w:rPr>
        <w:t>Ο κ</w:t>
      </w:r>
      <w:r w:rsidR="00B26C2C">
        <w:rPr>
          <w:rFonts w:cs="Arial"/>
        </w:rPr>
        <w:t>ος</w:t>
      </w:r>
      <w:r w:rsidRPr="00B26C2C">
        <w:rPr>
          <w:rFonts w:cs="Arial"/>
        </w:rPr>
        <w:t xml:space="preserve"> Μ</w:t>
      </w:r>
      <w:r w:rsidR="001B1925" w:rsidRPr="00B26C2C">
        <w:rPr>
          <w:rFonts w:cs="Arial"/>
        </w:rPr>
        <w:t xml:space="preserve">ιχάλης </w:t>
      </w:r>
      <w:r w:rsidRPr="00B26C2C">
        <w:rPr>
          <w:rFonts w:cs="Arial"/>
        </w:rPr>
        <w:t xml:space="preserve"> Βικελής, Νευρολόγος, Επιστημονικός Σύμβουλος </w:t>
      </w:r>
      <w:r w:rsidR="001B1925" w:rsidRPr="00B26C2C">
        <w:rPr>
          <w:rFonts w:cs="Arial"/>
        </w:rPr>
        <w:t xml:space="preserve">του </w:t>
      </w:r>
      <w:r w:rsidRPr="00B26C2C">
        <w:rPr>
          <w:rFonts w:cs="Arial"/>
        </w:rPr>
        <w:t xml:space="preserve">Συλλόγου Ασθενών με Ημικρανία και Κεφαλαλγία Ελλάδος θεωρεί ότι </w:t>
      </w:r>
      <w:r w:rsidR="00B26C2C" w:rsidRPr="00B26C2C">
        <w:rPr>
          <w:rFonts w:cs="Arial"/>
          <w:b/>
          <w:bCs/>
        </w:rPr>
        <w:t xml:space="preserve">αποτελεσματική </w:t>
      </w:r>
      <w:r w:rsidRPr="00B26C2C">
        <w:rPr>
          <w:rFonts w:cs="Arial"/>
          <w:b/>
          <w:bCs/>
        </w:rPr>
        <w:t xml:space="preserve">λύση για την ημικρανία είναι τα Μονοκλωνικά </w:t>
      </w:r>
      <w:r w:rsidR="00B26C2C">
        <w:rPr>
          <w:rFonts w:cs="Arial"/>
          <w:b/>
          <w:bCs/>
        </w:rPr>
        <w:t>Α</w:t>
      </w:r>
      <w:r w:rsidRPr="00B26C2C">
        <w:rPr>
          <w:rFonts w:cs="Arial"/>
          <w:b/>
          <w:bCs/>
        </w:rPr>
        <w:t>ντισώματα .</w:t>
      </w:r>
    </w:p>
    <w:p w14:paraId="72B1CF2F" w14:textId="2E0E2A98" w:rsidR="00B26C2C" w:rsidRDefault="00B26C2C" w:rsidP="00B26C2C">
      <w:pPr>
        <w:jc w:val="both"/>
      </w:pPr>
      <w:r>
        <w:t>Η ανάγκη για μείωση της συχνότητας, τη διάρκειας και της έντασης των κρίσεων ημικρανίας, συνέχισε ο κος Βικελής, αλλά και της μείωσης αναλγητικών φαρμάκων, οδηγεί συχνά στην επιλογή χρήσης μιας προφυλακτικής θεραπείας για την ημικρανία.</w:t>
      </w:r>
    </w:p>
    <w:p w14:paraId="7633BA77" w14:textId="5758F698" w:rsidR="00B26C2C" w:rsidRDefault="00B26C2C" w:rsidP="00B26C2C">
      <w:pPr>
        <w:jc w:val="both"/>
      </w:pPr>
      <w:r>
        <w:t xml:space="preserve">Ωστόσο, οι υπάρχουσες φαρμακευτικές επιλογές έχουν διάφορα μειονεκτήματα,  όπως η ανεπαρκής αποτελεσματικότητα, οι ενδεχόμενες παρενέργειες και η μη στοχευμένη δράση στην ημικρανία. </w:t>
      </w:r>
    </w:p>
    <w:p w14:paraId="1D7CDA16" w14:textId="77777777" w:rsidR="00843B38" w:rsidRDefault="00B26C2C" w:rsidP="00D40857">
      <w:pPr>
        <w:jc w:val="both"/>
      </w:pPr>
      <w:r>
        <w:t xml:space="preserve">Το θεραπευτικό αυτό κενό καλύπτεται από μια νέα γενιά αντι-ημικρανικών φαρμάκων. Τα νέα αυτά φάρμακα δημιουργήθηκαν μετά την ανακάλυψη ότι μια χημική ουσία του οργανισμού που ονομάζεται CGRP είναι κομβική στη δημιουργία κρίσεων ημικρανίας. Έτσι, δημιουργήθηκαν με τη βοήθεια σύγχρονης ιατρικής τεχνολογίας μονοκλωνικά αντισώματα, που εξουδετερώνουν το CGRP ή τον υποδοχέα του. Τα φάρμακα αυτά χορηγούνται με τη μορφή υποδόριας ένεσης μια φορά το μήνα ή το τρίμηνο, γεγονός που καθιστά τη λήψη εύκολη και συνεπή και, με βάση τα μέχρι τώρα στοιχεία, έχουν μικρό ποσοστό εμφάνισης παρενεργειών. Μάλιστα, η απόλυτα εξειδικευμένη τους δράση, η οποία σε αντίθεση με άλλα μονοκλωνικά αντισώματα που κυκλοφορούν για άλλες παθήσεις δεν αφορά το </w:t>
      </w:r>
    </w:p>
    <w:p w14:paraId="4DDDAAEF" w14:textId="77777777" w:rsidR="00843B38" w:rsidRDefault="00843B38" w:rsidP="00D40857">
      <w:pPr>
        <w:jc w:val="both"/>
      </w:pPr>
    </w:p>
    <w:p w14:paraId="521B0C40" w14:textId="59C74CE4" w:rsidR="00B26C2C" w:rsidRPr="00D40857" w:rsidRDefault="00B26C2C" w:rsidP="00843B38">
      <w:pPr>
        <w:jc w:val="both"/>
      </w:pPr>
      <w:r>
        <w:t>ανοσοποιητικό, οδήγησε στο ότι οι παρενέργειες που εμφανίστηκαν είναι ήπιες και καλά ανεκτές, κάτι πολύ σημαντικό όταν η θεραπεία αφορά μία πάθηση όπως η ημικρανία.</w:t>
      </w:r>
    </w:p>
    <w:p w14:paraId="65786880" w14:textId="0ACCA173" w:rsidR="000F0AAF" w:rsidRPr="00B26C2C" w:rsidRDefault="000F0AAF" w:rsidP="00843B38">
      <w:pPr>
        <w:spacing w:line="240" w:lineRule="auto"/>
        <w:jc w:val="both"/>
        <w:rPr>
          <w:rFonts w:cs="Arial"/>
        </w:rPr>
      </w:pPr>
      <w:r w:rsidRPr="00B26C2C">
        <w:rPr>
          <w:rFonts w:cs="Arial"/>
        </w:rPr>
        <w:t xml:space="preserve">Τα μονοκλωνικά αντισώματα κατά της ημικρανίας έχουν δοκιμαστεί σε ένα διεθνές πρόγραμμα κλινικών μελετών που έχει ήδη διαρκέσει περισσότερα από 8 χρόνια, ενώ τα τελευταία 4 χρόνια διεξάγεται και σε ερευνητικά κέντρα της χώρας μας. </w:t>
      </w:r>
    </w:p>
    <w:p w14:paraId="6A0A3122" w14:textId="31696143" w:rsidR="00641A0E" w:rsidRPr="00641A0E" w:rsidRDefault="00641A0E" w:rsidP="00843B38">
      <w:pPr>
        <w:pStyle w:val="xmsonormal"/>
        <w:spacing w:before="0" w:beforeAutospacing="0" w:after="0" w:afterAutospacing="0"/>
        <w:jc w:val="both"/>
        <w:rPr>
          <w:rFonts w:ascii="Calibri" w:hAnsi="Calibri" w:cs="Calibri"/>
          <w:color w:val="000000"/>
          <w:sz w:val="22"/>
          <w:szCs w:val="22"/>
          <w:lang w:val="el-GR"/>
        </w:rPr>
      </w:pPr>
      <w:r w:rsidRPr="00641A0E">
        <w:rPr>
          <w:rFonts w:ascii="Calibri" w:hAnsi="Calibri" w:cs="Calibri"/>
          <w:color w:val="000000"/>
          <w:sz w:val="22"/>
          <w:szCs w:val="22"/>
          <w:lang w:val="el-GR"/>
        </w:rPr>
        <w:t>Ο Γενικός Γραμματέας του Συλλόγου Ασθενών με Ημικρανία &amp; Κεφαλαλγία Ελλάδος κος Κων/νος Μπίλιας</w:t>
      </w:r>
      <w:r>
        <w:rPr>
          <w:rFonts w:ascii="Calibri" w:hAnsi="Calibri" w:cs="Calibri"/>
          <w:b/>
          <w:bCs/>
          <w:color w:val="000000"/>
          <w:sz w:val="22"/>
          <w:szCs w:val="22"/>
          <w:lang w:val="el-GR"/>
        </w:rPr>
        <w:t xml:space="preserve"> </w:t>
      </w:r>
      <w:r w:rsidRPr="00641A0E">
        <w:rPr>
          <w:rFonts w:ascii="Calibri" w:hAnsi="Calibri" w:cs="Calibri"/>
          <w:color w:val="000000"/>
          <w:sz w:val="22"/>
          <w:szCs w:val="22"/>
          <w:lang w:val="el-GR"/>
        </w:rPr>
        <w:t>υποστηρίζει πως η θεραπεία με τα μονοκλωνικά αντισώματα σηματοδοτεί μια νέα εποχή στην αντιμετώπιση της ημικρανίας. Και τούτο διότι, όπως αναφέρει: "</w:t>
      </w:r>
      <w:r>
        <w:rPr>
          <w:rFonts w:ascii="Calibri" w:hAnsi="Calibri" w:cs="Calibri"/>
          <w:i/>
          <w:iCs/>
          <w:color w:val="000000"/>
          <w:sz w:val="22"/>
          <w:szCs w:val="22"/>
          <w:lang w:val="el-GR"/>
        </w:rPr>
        <w:t>Π</w:t>
      </w:r>
      <w:r w:rsidRPr="00641A0E">
        <w:rPr>
          <w:rFonts w:ascii="Calibri" w:hAnsi="Calibri" w:cs="Calibri"/>
          <w:i/>
          <w:iCs/>
          <w:color w:val="000000"/>
          <w:sz w:val="22"/>
          <w:szCs w:val="22"/>
          <w:lang w:val="el-GR"/>
        </w:rPr>
        <w:t>ρόκειται για την πρώτη απόλυτα εξειδικευμένη θεραπεία για την πρόληψη της ημικρανίας, η οποία έχει ήπιες παρενέργειες, χορηγείται μόνο μια φορά το μήνα και τα έως τώρα αποτελέσματα της είναι παραπάνω από εντυπωσιακά.</w:t>
      </w:r>
      <w:r w:rsidRPr="00641A0E">
        <w:rPr>
          <w:rFonts w:ascii="Calibri" w:hAnsi="Calibri" w:cs="Calibri"/>
          <w:color w:val="000000"/>
          <w:sz w:val="22"/>
          <w:szCs w:val="22"/>
          <w:lang w:val="el-GR"/>
        </w:rPr>
        <w:t>"</w:t>
      </w:r>
    </w:p>
    <w:p w14:paraId="043F7F3C" w14:textId="77777777" w:rsidR="00641A0E" w:rsidRDefault="00641A0E" w:rsidP="00843B38">
      <w:pPr>
        <w:pStyle w:val="xmsonormal"/>
        <w:spacing w:before="0" w:beforeAutospacing="0" w:after="0" w:afterAutospacing="0"/>
        <w:jc w:val="both"/>
        <w:rPr>
          <w:rFonts w:ascii="Calibri" w:hAnsi="Calibri" w:cs="Calibri"/>
          <w:color w:val="000000"/>
          <w:sz w:val="22"/>
          <w:szCs w:val="22"/>
          <w:lang w:val="el-GR"/>
        </w:rPr>
      </w:pPr>
    </w:p>
    <w:p w14:paraId="240BC509" w14:textId="212A1B1F" w:rsidR="00641A0E" w:rsidRPr="00641A0E" w:rsidRDefault="00641A0E" w:rsidP="00843B38">
      <w:pPr>
        <w:pStyle w:val="xmsonormal"/>
        <w:spacing w:before="0" w:beforeAutospacing="0" w:after="0" w:afterAutospacing="0"/>
        <w:jc w:val="both"/>
        <w:rPr>
          <w:rFonts w:ascii="Calibri" w:hAnsi="Calibri" w:cs="Calibri"/>
          <w:color w:val="000000"/>
          <w:sz w:val="22"/>
          <w:szCs w:val="22"/>
          <w:lang w:val="el-GR"/>
        </w:rPr>
      </w:pPr>
      <w:r w:rsidRPr="00641A0E">
        <w:rPr>
          <w:rFonts w:ascii="Calibri" w:hAnsi="Calibri" w:cs="Calibri"/>
          <w:color w:val="000000"/>
          <w:sz w:val="22"/>
          <w:szCs w:val="22"/>
          <w:lang w:val="el-GR"/>
        </w:rPr>
        <w:t>Βεβαίως, η θεραπεία με τα μονοκλωνικά αντισώματα έχει και ένα άλλο ιδιαίτερο χαρακτηριστικό: το πολύ υψηλό κόστος, που τα καθιστά απαγορευτικό στον μέσο ασθενή. Για τον λόγο αυτό, όπως αναφέρει ο Γ</w:t>
      </w:r>
      <w:r>
        <w:rPr>
          <w:rFonts w:ascii="Calibri" w:hAnsi="Calibri" w:cs="Calibri"/>
          <w:color w:val="000000"/>
          <w:sz w:val="22"/>
          <w:szCs w:val="22"/>
          <w:lang w:val="el-GR"/>
        </w:rPr>
        <w:t>.</w:t>
      </w:r>
      <w:r w:rsidRPr="00641A0E">
        <w:rPr>
          <w:rFonts w:ascii="Calibri" w:hAnsi="Calibri" w:cs="Calibri"/>
          <w:color w:val="000000"/>
          <w:sz w:val="22"/>
          <w:szCs w:val="22"/>
          <w:lang w:val="el-GR"/>
        </w:rPr>
        <w:t>Γ</w:t>
      </w:r>
      <w:r>
        <w:rPr>
          <w:rFonts w:ascii="Calibri" w:hAnsi="Calibri" w:cs="Calibri"/>
          <w:color w:val="000000"/>
          <w:sz w:val="22"/>
          <w:szCs w:val="22"/>
          <w:lang w:val="el-GR"/>
        </w:rPr>
        <w:t>.</w:t>
      </w:r>
      <w:r w:rsidRPr="00641A0E">
        <w:rPr>
          <w:rFonts w:ascii="Calibri" w:hAnsi="Calibri" w:cs="Calibri"/>
          <w:color w:val="000000"/>
          <w:sz w:val="22"/>
          <w:szCs w:val="22"/>
          <w:lang w:val="el-GR"/>
        </w:rPr>
        <w:t>: "</w:t>
      </w:r>
      <w:r w:rsidRPr="00641A0E">
        <w:rPr>
          <w:rFonts w:ascii="Calibri" w:hAnsi="Calibri" w:cs="Calibri"/>
          <w:i/>
          <w:iCs/>
          <w:color w:val="000000"/>
          <w:sz w:val="22"/>
          <w:szCs w:val="22"/>
          <w:lang w:val="el-GR"/>
        </w:rPr>
        <w:t>Πρωταρχικός στόχος του Συλλόγου Ασθενών με Ημικρανία και Κεφαλαλγία Ελλάδος είναι να ενταχθεί η θεραπεία με τα μονοκλωνικά αντισώματα στην θετική λίστα του ΕΟΠΥΥ</w:t>
      </w:r>
      <w:r w:rsidRPr="00641A0E">
        <w:rPr>
          <w:rFonts w:ascii="Calibri" w:hAnsi="Calibri" w:cs="Calibri"/>
          <w:color w:val="000000"/>
          <w:sz w:val="22"/>
          <w:szCs w:val="22"/>
          <w:lang w:val="el-GR"/>
        </w:rPr>
        <w:t>."</w:t>
      </w:r>
    </w:p>
    <w:p w14:paraId="4C3EA465" w14:textId="4BF36013" w:rsidR="00641A0E" w:rsidRDefault="00641A0E" w:rsidP="00843B38">
      <w:pPr>
        <w:spacing w:line="240" w:lineRule="auto"/>
        <w:rPr>
          <w:rFonts w:cs="Arial"/>
          <w:b/>
          <w:color w:val="000000"/>
        </w:rPr>
      </w:pPr>
    </w:p>
    <w:p w14:paraId="52B99D28" w14:textId="5F705275" w:rsidR="00843B38" w:rsidRDefault="00843B38" w:rsidP="00843B38">
      <w:pPr>
        <w:spacing w:line="240" w:lineRule="auto"/>
        <w:rPr>
          <w:rFonts w:cs="Arial"/>
          <w:bCs/>
          <w:color w:val="000000"/>
        </w:rPr>
      </w:pPr>
      <w:r w:rsidRPr="00FE7B6A">
        <w:rPr>
          <w:rFonts w:cs="Arial"/>
          <w:bCs/>
          <w:color w:val="000000"/>
        </w:rPr>
        <w:t>Ο Σύλλογος με αφορμή την Ευρωπαϊκή Ημέρα Ευαισθητοποίησης για την Ημικρανία θα πραγματοποιήσει</w:t>
      </w:r>
      <w:r w:rsidR="00FE7B6A" w:rsidRPr="00FE7B6A">
        <w:rPr>
          <w:rFonts w:cs="Arial"/>
          <w:bCs/>
          <w:color w:val="000000"/>
        </w:rPr>
        <w:t xml:space="preserve"> ενημέρωση κοιν</w:t>
      </w:r>
      <w:r w:rsidR="00FE7B6A">
        <w:rPr>
          <w:rFonts w:cs="Arial"/>
          <w:bCs/>
          <w:color w:val="000000"/>
        </w:rPr>
        <w:t>ού</w:t>
      </w:r>
      <w:r w:rsidR="00FE7B6A" w:rsidRPr="00FE7B6A">
        <w:rPr>
          <w:rFonts w:cs="Arial"/>
          <w:bCs/>
          <w:color w:val="000000"/>
        </w:rPr>
        <w:t xml:space="preserve"> με  περίπτερο σε Πλατεία Συντάγματος- Αθήνα   και Πλατεία Αριστοτέλους – Θεσσαλονίκη στις 12 Σεπτεμβρίου και ώρες 10:00 – 14:00 όπου θα παρευρίσκονται και ειδικοί γιατροί για να απαντήσουν σε τυχόν ερωτήσεις του κοινού</w:t>
      </w:r>
      <w:r w:rsidR="00FE7B6A">
        <w:rPr>
          <w:rFonts w:cs="Arial"/>
          <w:bCs/>
          <w:color w:val="000000"/>
        </w:rPr>
        <w:t>.</w:t>
      </w:r>
    </w:p>
    <w:p w14:paraId="73183602" w14:textId="03C92FA1" w:rsidR="00FE7B6A" w:rsidRPr="00FE7B6A" w:rsidRDefault="00FE7B6A" w:rsidP="00843B38">
      <w:pPr>
        <w:spacing w:line="240" w:lineRule="auto"/>
        <w:rPr>
          <w:rFonts w:cs="Arial"/>
          <w:bCs/>
          <w:color w:val="000000"/>
        </w:rPr>
      </w:pPr>
      <w:r>
        <w:rPr>
          <w:rFonts w:cs="Arial"/>
          <w:bCs/>
          <w:color w:val="000000"/>
        </w:rPr>
        <w:t>Οι δράσεις του Συλλόγου γίνονται με την  ευγενική υποστήριξη των εταιρειών Φαρμασέρβ -</w:t>
      </w:r>
      <w:r>
        <w:rPr>
          <w:rFonts w:cs="Arial"/>
          <w:bCs/>
          <w:color w:val="000000"/>
          <w:lang w:val="en-US"/>
        </w:rPr>
        <w:t>Lilly</w:t>
      </w:r>
      <w:r w:rsidRPr="00FE7B6A">
        <w:rPr>
          <w:rFonts w:cs="Arial"/>
          <w:bCs/>
          <w:color w:val="000000"/>
        </w:rPr>
        <w:t xml:space="preserve"> &amp; </w:t>
      </w:r>
      <w:proofErr w:type="spellStart"/>
      <w:r>
        <w:rPr>
          <w:rFonts w:cs="Arial"/>
          <w:bCs/>
          <w:color w:val="000000"/>
          <w:lang w:val="en-US"/>
        </w:rPr>
        <w:t>Specifar</w:t>
      </w:r>
      <w:proofErr w:type="spellEnd"/>
      <w:r w:rsidRPr="00FE7B6A">
        <w:rPr>
          <w:rFonts w:cs="Arial"/>
          <w:bCs/>
          <w:color w:val="000000"/>
        </w:rPr>
        <w:t xml:space="preserve"> (</w:t>
      </w:r>
      <w:r>
        <w:rPr>
          <w:rFonts w:cs="Arial"/>
          <w:bCs/>
          <w:color w:val="000000"/>
          <w:lang w:val="en-US"/>
        </w:rPr>
        <w:t>A</w:t>
      </w:r>
      <w:r w:rsidRPr="00FE7B6A">
        <w:rPr>
          <w:rFonts w:cs="Arial"/>
          <w:bCs/>
          <w:color w:val="000000"/>
        </w:rPr>
        <w:t xml:space="preserve"> </w:t>
      </w:r>
      <w:r>
        <w:rPr>
          <w:rFonts w:cs="Arial"/>
          <w:bCs/>
          <w:color w:val="000000"/>
          <w:lang w:val="en-US"/>
        </w:rPr>
        <w:t>Teva</w:t>
      </w:r>
      <w:r w:rsidRPr="00FE7B6A">
        <w:rPr>
          <w:rFonts w:cs="Arial"/>
          <w:bCs/>
          <w:color w:val="000000"/>
        </w:rPr>
        <w:t xml:space="preserve"> </w:t>
      </w:r>
      <w:r>
        <w:rPr>
          <w:rFonts w:cs="Arial"/>
          <w:bCs/>
          <w:color w:val="000000"/>
          <w:lang w:val="en-US"/>
        </w:rPr>
        <w:t>company</w:t>
      </w:r>
      <w:r w:rsidRPr="00FE7B6A">
        <w:rPr>
          <w:rFonts w:cs="Arial"/>
          <w:bCs/>
          <w:color w:val="000000"/>
        </w:rPr>
        <w:t xml:space="preserve">). </w:t>
      </w:r>
    </w:p>
    <w:p w14:paraId="19ECD2DF" w14:textId="70F0F04C" w:rsidR="00D40857" w:rsidRDefault="007D0A1E" w:rsidP="00AC6710">
      <w:pPr>
        <w:spacing w:line="240" w:lineRule="auto"/>
        <w:jc w:val="center"/>
        <w:rPr>
          <w:rFonts w:cs="Arial"/>
          <w:b/>
          <w:color w:val="000000"/>
        </w:rPr>
      </w:pPr>
      <w:r>
        <w:rPr>
          <w:rFonts w:cs="Arial"/>
          <w:b/>
          <w:color w:val="000000"/>
        </w:rPr>
        <w:t>####</w:t>
      </w:r>
    </w:p>
    <w:p w14:paraId="3E014DB2" w14:textId="734315A5" w:rsidR="00D40857" w:rsidRDefault="00D40857" w:rsidP="00002D5B">
      <w:pPr>
        <w:spacing w:line="240" w:lineRule="auto"/>
        <w:rPr>
          <w:rFonts w:cs="Arial"/>
          <w:b/>
          <w:color w:val="000000"/>
        </w:rPr>
      </w:pPr>
    </w:p>
    <w:p w14:paraId="4AA67242" w14:textId="5F730D4E" w:rsidR="007D0A1E" w:rsidRPr="007D0A1E" w:rsidRDefault="007D0A1E" w:rsidP="00002D5B">
      <w:pPr>
        <w:spacing w:line="240" w:lineRule="auto"/>
        <w:rPr>
          <w:rFonts w:cs="Arial"/>
          <w:b/>
          <w:i/>
          <w:iCs/>
          <w:color w:val="000000"/>
        </w:rPr>
      </w:pPr>
      <w:r w:rsidRPr="007D0A1E">
        <w:rPr>
          <w:rFonts w:cs="Arial"/>
          <w:b/>
          <w:i/>
          <w:iCs/>
          <w:color w:val="000000"/>
        </w:rPr>
        <w:t xml:space="preserve">Σχετικά με τον Σύλλογο Ασθενών με Ημικρανία και Κεφαλαλγία Ελλάδος </w:t>
      </w:r>
    </w:p>
    <w:p w14:paraId="58464973" w14:textId="261D3C7E" w:rsidR="000F0AAF" w:rsidRPr="00843B38" w:rsidRDefault="000F0AAF" w:rsidP="00002D5B">
      <w:pPr>
        <w:spacing w:line="240" w:lineRule="auto"/>
        <w:rPr>
          <w:rFonts w:cs="Arial"/>
          <w:i/>
          <w:color w:val="000000"/>
          <w:sz w:val="21"/>
          <w:szCs w:val="21"/>
        </w:rPr>
      </w:pPr>
      <w:r w:rsidRPr="00843B38">
        <w:rPr>
          <w:rFonts w:cs="Arial"/>
          <w:bCs/>
          <w:color w:val="000000"/>
          <w:sz w:val="21"/>
          <w:szCs w:val="21"/>
        </w:rPr>
        <w:t>Ο Σύλλογος Ασθενών με Ημικρανία και Κεφαλαλγία Ελλάδος</w:t>
      </w:r>
      <w:r w:rsidRPr="00843B38">
        <w:rPr>
          <w:rFonts w:cs="Arial"/>
          <w:b/>
          <w:color w:val="000000"/>
          <w:sz w:val="21"/>
          <w:szCs w:val="21"/>
        </w:rPr>
        <w:t xml:space="preserve"> </w:t>
      </w:r>
      <w:r w:rsidRPr="00843B38">
        <w:rPr>
          <w:rFonts w:cs="Arial"/>
          <w:i/>
          <w:color w:val="000000"/>
          <w:sz w:val="21"/>
          <w:szCs w:val="21"/>
        </w:rPr>
        <w:t xml:space="preserve">είναι ένας κοινωφελής μη κερδοσκοπικός οργανισμός. Ιδρύθηκε το 2017, με έδρα την Αθήνα. Απευθύνεται σε όσους πάσχουν από ημικρανία ή άλλες κεφαλαλγίες. Ο Σύλλογος έχει την υποστήριξη εξειδικευμένων νευρολόγων με πολύ μεγάλη εμπειρία στην αντιμετώπιση των κεφαλαλγιών. </w:t>
      </w:r>
    </w:p>
    <w:p w14:paraId="1B7CA363" w14:textId="40D906A7" w:rsidR="000F0AAF" w:rsidRPr="00843B38" w:rsidRDefault="000F0AAF" w:rsidP="00002D5B">
      <w:pPr>
        <w:spacing w:line="240" w:lineRule="auto"/>
        <w:rPr>
          <w:rFonts w:cs="Arial"/>
          <w:i/>
          <w:color w:val="000000"/>
          <w:sz w:val="21"/>
          <w:szCs w:val="21"/>
        </w:rPr>
      </w:pPr>
      <w:r w:rsidRPr="00843B38">
        <w:rPr>
          <w:rFonts w:cs="Arial"/>
          <w:i/>
          <w:color w:val="000000"/>
          <w:sz w:val="21"/>
          <w:szCs w:val="21"/>
        </w:rPr>
        <w:t xml:space="preserve">Είναι μέλος </w:t>
      </w:r>
      <w:r w:rsidRPr="00843B38">
        <w:rPr>
          <w:rFonts w:cs="Arial"/>
          <w:b/>
          <w:bCs/>
          <w:i/>
          <w:color w:val="000000"/>
          <w:sz w:val="21"/>
          <w:szCs w:val="21"/>
        </w:rPr>
        <w:t xml:space="preserve">της </w:t>
      </w:r>
      <w:r w:rsidRPr="00843B38">
        <w:rPr>
          <w:rFonts w:cs="Arial"/>
          <w:b/>
          <w:bCs/>
          <w:i/>
          <w:color w:val="000000"/>
          <w:sz w:val="21"/>
          <w:szCs w:val="21"/>
          <w:lang w:val="en-US"/>
        </w:rPr>
        <w:t>PAIN</w:t>
      </w:r>
      <w:r w:rsidRPr="00843B38">
        <w:rPr>
          <w:rFonts w:cs="Arial"/>
          <w:b/>
          <w:bCs/>
          <w:i/>
          <w:color w:val="000000"/>
          <w:sz w:val="21"/>
          <w:szCs w:val="21"/>
        </w:rPr>
        <w:t xml:space="preserve"> </w:t>
      </w:r>
      <w:r w:rsidRPr="00843B38">
        <w:rPr>
          <w:rFonts w:cs="Arial"/>
          <w:b/>
          <w:bCs/>
          <w:i/>
          <w:color w:val="000000"/>
          <w:sz w:val="21"/>
          <w:szCs w:val="21"/>
          <w:lang w:val="en-US"/>
        </w:rPr>
        <w:t>ALLIANCE</w:t>
      </w:r>
      <w:r w:rsidRPr="00843B38">
        <w:rPr>
          <w:rFonts w:cs="Arial"/>
          <w:b/>
          <w:bCs/>
          <w:i/>
          <w:color w:val="000000"/>
          <w:sz w:val="21"/>
          <w:szCs w:val="21"/>
        </w:rPr>
        <w:t xml:space="preserve"> </w:t>
      </w:r>
      <w:r w:rsidRPr="00843B38">
        <w:rPr>
          <w:rFonts w:cs="Arial"/>
          <w:b/>
          <w:bCs/>
          <w:i/>
          <w:color w:val="000000"/>
          <w:sz w:val="21"/>
          <w:szCs w:val="21"/>
          <w:lang w:val="en-US"/>
        </w:rPr>
        <w:t>EUROPE</w:t>
      </w:r>
      <w:r w:rsidRPr="00843B38">
        <w:rPr>
          <w:rFonts w:cs="Arial"/>
          <w:i/>
          <w:color w:val="000000"/>
          <w:sz w:val="21"/>
          <w:szCs w:val="21"/>
        </w:rPr>
        <w:t xml:space="preserve">, </w:t>
      </w:r>
      <w:r w:rsidR="007D0A1E" w:rsidRPr="00843B38">
        <w:rPr>
          <w:rFonts w:cs="Arial"/>
          <w:i/>
          <w:color w:val="000000"/>
          <w:sz w:val="21"/>
          <w:szCs w:val="21"/>
        </w:rPr>
        <w:t xml:space="preserve">και της </w:t>
      </w:r>
      <w:r w:rsidR="007D0A1E" w:rsidRPr="00843B38">
        <w:rPr>
          <w:rFonts w:cs="Arial"/>
          <w:b/>
          <w:bCs/>
          <w:i/>
          <w:color w:val="000000"/>
          <w:sz w:val="21"/>
          <w:szCs w:val="21"/>
          <w:lang w:val="en-US"/>
        </w:rPr>
        <w:t>EUROPEAN</w:t>
      </w:r>
      <w:r w:rsidR="007D0A1E" w:rsidRPr="00843B38">
        <w:rPr>
          <w:rFonts w:cs="Arial"/>
          <w:b/>
          <w:bCs/>
          <w:i/>
          <w:color w:val="000000"/>
          <w:sz w:val="21"/>
          <w:szCs w:val="21"/>
        </w:rPr>
        <w:t xml:space="preserve"> </w:t>
      </w:r>
      <w:r w:rsidR="007D0A1E" w:rsidRPr="00843B38">
        <w:rPr>
          <w:rFonts w:cs="Arial"/>
          <w:b/>
          <w:bCs/>
          <w:i/>
          <w:color w:val="000000"/>
          <w:sz w:val="21"/>
          <w:szCs w:val="21"/>
          <w:lang w:val="en-US"/>
        </w:rPr>
        <w:t>MIGRAINE</w:t>
      </w:r>
      <w:r w:rsidR="007D0A1E" w:rsidRPr="00843B38">
        <w:rPr>
          <w:rFonts w:cs="Arial"/>
          <w:b/>
          <w:bCs/>
          <w:i/>
          <w:color w:val="000000"/>
          <w:sz w:val="21"/>
          <w:szCs w:val="21"/>
        </w:rPr>
        <w:t xml:space="preserve"> </w:t>
      </w:r>
      <w:r w:rsidR="007D0A1E" w:rsidRPr="00843B38">
        <w:rPr>
          <w:rFonts w:cs="Arial"/>
          <w:b/>
          <w:bCs/>
          <w:i/>
          <w:color w:val="000000"/>
          <w:sz w:val="21"/>
          <w:szCs w:val="21"/>
          <w:lang w:val="en-US"/>
        </w:rPr>
        <w:t>AND</w:t>
      </w:r>
      <w:r w:rsidR="007D0A1E" w:rsidRPr="00843B38">
        <w:rPr>
          <w:rFonts w:cs="Arial"/>
          <w:b/>
          <w:bCs/>
          <w:i/>
          <w:color w:val="000000"/>
          <w:sz w:val="21"/>
          <w:szCs w:val="21"/>
        </w:rPr>
        <w:t xml:space="preserve"> </w:t>
      </w:r>
      <w:r w:rsidR="007D0A1E" w:rsidRPr="00843B38">
        <w:rPr>
          <w:rFonts w:cs="Arial"/>
          <w:b/>
          <w:bCs/>
          <w:i/>
          <w:color w:val="000000"/>
          <w:sz w:val="21"/>
          <w:szCs w:val="21"/>
          <w:lang w:val="en-US"/>
        </w:rPr>
        <w:t>HEADACHE</w:t>
      </w:r>
      <w:r w:rsidR="007D0A1E" w:rsidRPr="00843B38">
        <w:rPr>
          <w:rFonts w:cs="Arial"/>
          <w:b/>
          <w:bCs/>
          <w:i/>
          <w:color w:val="000000"/>
          <w:sz w:val="21"/>
          <w:szCs w:val="21"/>
        </w:rPr>
        <w:t xml:space="preserve"> </w:t>
      </w:r>
      <w:r w:rsidR="007D0A1E" w:rsidRPr="00843B38">
        <w:rPr>
          <w:rFonts w:cs="Arial"/>
          <w:b/>
          <w:bCs/>
          <w:i/>
          <w:color w:val="000000"/>
          <w:sz w:val="21"/>
          <w:szCs w:val="21"/>
          <w:lang w:val="en-US"/>
        </w:rPr>
        <w:t>ALLIANCE</w:t>
      </w:r>
      <w:r w:rsidR="007D0A1E" w:rsidRPr="00843B38">
        <w:rPr>
          <w:rFonts w:cs="Arial"/>
          <w:i/>
          <w:color w:val="000000"/>
          <w:sz w:val="21"/>
          <w:szCs w:val="21"/>
        </w:rPr>
        <w:t xml:space="preserve">, </w:t>
      </w:r>
      <w:r w:rsidRPr="00843B38">
        <w:rPr>
          <w:rFonts w:cs="Arial"/>
          <w:i/>
          <w:color w:val="000000"/>
          <w:sz w:val="21"/>
          <w:szCs w:val="21"/>
        </w:rPr>
        <w:t xml:space="preserve"> διεθνών ενώσεων ασθενών και άλλων φορέων ελληνικών ή διεθνών, που έχουν την δυνατότητα ή την βούληση να συμβάλουν στην επίτευξη των σκοπών του. Συμπεριλαμβάνεται επίσης στο Μητρώο Διαφάνειας Συλλόγων της Ευρωπαϊκής Ένωσης.</w:t>
      </w:r>
    </w:p>
    <w:p w14:paraId="1794C1F1" w14:textId="77777777" w:rsidR="000F0AAF" w:rsidRPr="00843B38" w:rsidRDefault="000F0AAF" w:rsidP="00002D5B">
      <w:pPr>
        <w:spacing w:line="240" w:lineRule="auto"/>
        <w:rPr>
          <w:rFonts w:cs="Arial"/>
          <w:i/>
          <w:color w:val="000000"/>
          <w:sz w:val="21"/>
          <w:szCs w:val="21"/>
        </w:rPr>
      </w:pPr>
      <w:r w:rsidRPr="00843B38">
        <w:rPr>
          <w:rFonts w:cs="Arial"/>
          <w:i/>
          <w:color w:val="000000"/>
          <w:sz w:val="21"/>
          <w:szCs w:val="21"/>
        </w:rPr>
        <w:t xml:space="preserve">Περισσότερες πληροφορίες στο </w:t>
      </w:r>
      <w:r w:rsidR="00AC6710">
        <w:fldChar w:fldCharType="begin"/>
      </w:r>
      <w:r w:rsidR="00AC6710">
        <w:instrText xml:space="preserve"> </w:instrText>
      </w:r>
      <w:r w:rsidR="00AC6710">
        <w:instrText xml:space="preserve">HYPERLINK "http://www.kefalalgies.gr" </w:instrText>
      </w:r>
      <w:r w:rsidR="00AC6710">
        <w:fldChar w:fldCharType="separate"/>
      </w:r>
      <w:r w:rsidRPr="00843B38">
        <w:rPr>
          <w:rStyle w:val="Hyperlink"/>
          <w:rFonts w:cs="Arial"/>
          <w:i/>
          <w:sz w:val="21"/>
          <w:szCs w:val="21"/>
          <w:lang w:val="en-US"/>
        </w:rPr>
        <w:t>www</w:t>
      </w:r>
      <w:r w:rsidRPr="00843B38">
        <w:rPr>
          <w:rStyle w:val="Hyperlink"/>
          <w:rFonts w:cs="Arial"/>
          <w:i/>
          <w:sz w:val="21"/>
          <w:szCs w:val="21"/>
        </w:rPr>
        <w:t>.</w:t>
      </w:r>
      <w:proofErr w:type="spellStart"/>
      <w:r w:rsidRPr="00843B38">
        <w:rPr>
          <w:rStyle w:val="Hyperlink"/>
          <w:rFonts w:cs="Arial"/>
          <w:i/>
          <w:sz w:val="21"/>
          <w:szCs w:val="21"/>
          <w:lang w:val="en-US"/>
        </w:rPr>
        <w:t>kefalalgies</w:t>
      </w:r>
      <w:proofErr w:type="spellEnd"/>
      <w:r w:rsidRPr="00843B38">
        <w:rPr>
          <w:rStyle w:val="Hyperlink"/>
          <w:rFonts w:cs="Arial"/>
          <w:i/>
          <w:sz w:val="21"/>
          <w:szCs w:val="21"/>
        </w:rPr>
        <w:t>.</w:t>
      </w:r>
      <w:r w:rsidRPr="00843B38">
        <w:rPr>
          <w:rStyle w:val="Hyperlink"/>
          <w:rFonts w:cs="Arial"/>
          <w:i/>
          <w:sz w:val="21"/>
          <w:szCs w:val="21"/>
          <w:lang w:val="en-US"/>
        </w:rPr>
        <w:t>gr</w:t>
      </w:r>
      <w:r w:rsidR="00AC6710">
        <w:rPr>
          <w:rStyle w:val="Hyperlink"/>
          <w:rFonts w:cs="Arial"/>
          <w:i/>
          <w:sz w:val="21"/>
          <w:szCs w:val="21"/>
          <w:lang w:val="en-US"/>
        </w:rPr>
        <w:fldChar w:fldCharType="end"/>
      </w:r>
      <w:r w:rsidRPr="00843B38">
        <w:rPr>
          <w:rFonts w:cs="Arial"/>
          <w:i/>
          <w:color w:val="000000"/>
          <w:sz w:val="21"/>
          <w:szCs w:val="21"/>
        </w:rPr>
        <w:t xml:space="preserve"> και στην σελίδα του συλλόγου στο </w:t>
      </w:r>
      <w:proofErr w:type="spellStart"/>
      <w:r w:rsidRPr="00843B38">
        <w:rPr>
          <w:rFonts w:cs="Arial"/>
          <w:i/>
          <w:color w:val="000000"/>
          <w:sz w:val="21"/>
          <w:szCs w:val="21"/>
          <w:lang w:val="en-US"/>
        </w:rPr>
        <w:t>facebook</w:t>
      </w:r>
      <w:proofErr w:type="spellEnd"/>
    </w:p>
    <w:p w14:paraId="0FB8919C" w14:textId="36B6D4DB" w:rsidR="00AC6710" w:rsidRPr="00AC6710" w:rsidRDefault="00AC6710" w:rsidP="00AC6710">
      <w:pPr>
        <w:spacing w:after="0" w:line="240" w:lineRule="auto"/>
        <w:rPr>
          <w:b/>
          <w:bCs/>
          <w:sz w:val="18"/>
          <w:szCs w:val="18"/>
          <w:u w:val="single"/>
        </w:rPr>
      </w:pPr>
      <w:r w:rsidRPr="00AC6710">
        <w:rPr>
          <w:b/>
          <w:bCs/>
          <w:sz w:val="18"/>
          <w:szCs w:val="18"/>
          <w:u w:val="single"/>
        </w:rPr>
        <w:t>390/3/10.09.2019</w:t>
      </w:r>
    </w:p>
    <w:p w14:paraId="52DC26F9" w14:textId="0E312DD9" w:rsidR="00AC6710" w:rsidRPr="00AC6710" w:rsidRDefault="00AC6710" w:rsidP="00AC6710">
      <w:pPr>
        <w:spacing w:after="0" w:line="240" w:lineRule="auto"/>
        <w:rPr>
          <w:rStyle w:val="Hyperlink"/>
          <w:color w:val="auto"/>
          <w:sz w:val="18"/>
          <w:szCs w:val="18"/>
          <w:u w:val="none"/>
        </w:rPr>
      </w:pPr>
      <w:r w:rsidRPr="00AC6710">
        <w:rPr>
          <w:sz w:val="18"/>
          <w:szCs w:val="18"/>
        </w:rPr>
        <w:t xml:space="preserve">Για περισσότερες πληροφορίες παρακαλούμε επικοινωνήστε με την </w:t>
      </w:r>
      <w:r w:rsidRPr="00AC6710">
        <w:rPr>
          <w:sz w:val="18"/>
          <w:szCs w:val="18"/>
          <w:lang w:val="en-US"/>
        </w:rPr>
        <w:t>Alpha</w:t>
      </w:r>
      <w:r w:rsidRPr="00AC6710">
        <w:rPr>
          <w:sz w:val="18"/>
          <w:szCs w:val="18"/>
        </w:rPr>
        <w:t xml:space="preserve"> </w:t>
      </w:r>
      <w:r w:rsidRPr="00AC6710">
        <w:rPr>
          <w:sz w:val="18"/>
          <w:szCs w:val="18"/>
          <w:lang w:val="en-US"/>
        </w:rPr>
        <w:t>Public</w:t>
      </w:r>
      <w:r w:rsidRPr="00AC6710">
        <w:rPr>
          <w:sz w:val="18"/>
          <w:szCs w:val="18"/>
        </w:rPr>
        <w:t xml:space="preserve"> </w:t>
      </w:r>
      <w:r w:rsidRPr="00AC6710">
        <w:rPr>
          <w:sz w:val="18"/>
          <w:szCs w:val="18"/>
          <w:lang w:val="en-US"/>
        </w:rPr>
        <w:t>Relations</w:t>
      </w:r>
      <w:r w:rsidRPr="00AC6710">
        <w:rPr>
          <w:sz w:val="18"/>
          <w:szCs w:val="18"/>
        </w:rPr>
        <w:t xml:space="preserve">  </w:t>
      </w:r>
      <w:r w:rsidRPr="00AC6710">
        <w:rPr>
          <w:sz w:val="18"/>
          <w:szCs w:val="18"/>
        </w:rPr>
        <w:br/>
        <w:t xml:space="preserve">τηλ. 210 3645 629, κα Ρούλα Μητά </w:t>
      </w:r>
      <w:hyperlink r:id="rId6" w:history="1">
        <w:r w:rsidRPr="00AC6710">
          <w:rPr>
            <w:rStyle w:val="Hyperlink"/>
            <w:sz w:val="18"/>
            <w:szCs w:val="18"/>
            <w:lang w:val="en-US"/>
          </w:rPr>
          <w:t>r</w:t>
        </w:r>
        <w:r w:rsidRPr="00AC6710">
          <w:rPr>
            <w:rStyle w:val="Hyperlink"/>
            <w:sz w:val="18"/>
            <w:szCs w:val="18"/>
          </w:rPr>
          <w:t>.</w:t>
        </w:r>
        <w:r w:rsidRPr="00AC6710">
          <w:rPr>
            <w:rStyle w:val="Hyperlink"/>
            <w:sz w:val="18"/>
            <w:szCs w:val="18"/>
            <w:lang w:val="en-US"/>
          </w:rPr>
          <w:t>mita</w:t>
        </w:r>
        <w:r w:rsidRPr="00AC6710">
          <w:rPr>
            <w:rStyle w:val="Hyperlink"/>
            <w:sz w:val="18"/>
            <w:szCs w:val="18"/>
          </w:rPr>
          <w:t>@</w:t>
        </w:r>
        <w:r w:rsidRPr="00AC6710">
          <w:rPr>
            <w:rStyle w:val="Hyperlink"/>
            <w:sz w:val="18"/>
            <w:szCs w:val="18"/>
            <w:lang w:val="en-US"/>
          </w:rPr>
          <w:t>apr</w:t>
        </w:r>
        <w:r w:rsidRPr="00AC6710">
          <w:rPr>
            <w:rStyle w:val="Hyperlink"/>
            <w:sz w:val="18"/>
            <w:szCs w:val="18"/>
          </w:rPr>
          <w:t>.</w:t>
        </w:r>
        <w:r w:rsidRPr="00AC6710">
          <w:rPr>
            <w:rStyle w:val="Hyperlink"/>
            <w:sz w:val="18"/>
            <w:szCs w:val="18"/>
            <w:lang w:val="en-US"/>
          </w:rPr>
          <w:t>com</w:t>
        </w:r>
        <w:r w:rsidRPr="00AC6710">
          <w:rPr>
            <w:rStyle w:val="Hyperlink"/>
            <w:sz w:val="18"/>
            <w:szCs w:val="18"/>
          </w:rPr>
          <w:t>.</w:t>
        </w:r>
        <w:r w:rsidRPr="00AC6710">
          <w:rPr>
            <w:rStyle w:val="Hyperlink"/>
            <w:sz w:val="18"/>
            <w:szCs w:val="18"/>
            <w:lang w:val="en-US"/>
          </w:rPr>
          <w:t>gr</w:t>
        </w:r>
      </w:hyperlink>
      <w:r w:rsidRPr="00AC6710">
        <w:rPr>
          <w:sz w:val="18"/>
          <w:szCs w:val="18"/>
        </w:rPr>
        <w:t xml:space="preserve">   ή/και κα Καίτη Αντωνοπούλου </w:t>
      </w:r>
      <w:hyperlink r:id="rId7" w:history="1">
        <w:r w:rsidRPr="00AC6710">
          <w:rPr>
            <w:rStyle w:val="Hyperlink"/>
            <w:sz w:val="18"/>
            <w:szCs w:val="18"/>
            <w:lang w:val="en-US"/>
          </w:rPr>
          <w:t>k</w:t>
        </w:r>
        <w:r w:rsidRPr="00AC6710">
          <w:rPr>
            <w:rStyle w:val="Hyperlink"/>
            <w:sz w:val="18"/>
            <w:szCs w:val="18"/>
          </w:rPr>
          <w:t>.</w:t>
        </w:r>
        <w:r w:rsidRPr="00AC6710">
          <w:rPr>
            <w:rStyle w:val="Hyperlink"/>
            <w:sz w:val="18"/>
            <w:szCs w:val="18"/>
            <w:lang w:val="en-US"/>
          </w:rPr>
          <w:t>antonopoulou</w:t>
        </w:r>
        <w:r w:rsidRPr="00AC6710">
          <w:rPr>
            <w:rStyle w:val="Hyperlink"/>
            <w:sz w:val="18"/>
            <w:szCs w:val="18"/>
          </w:rPr>
          <w:t>@</w:t>
        </w:r>
        <w:r w:rsidRPr="00AC6710">
          <w:rPr>
            <w:rStyle w:val="Hyperlink"/>
            <w:sz w:val="18"/>
            <w:szCs w:val="18"/>
            <w:lang w:val="en-US"/>
          </w:rPr>
          <w:t>apr</w:t>
        </w:r>
        <w:r w:rsidRPr="00AC6710">
          <w:rPr>
            <w:rStyle w:val="Hyperlink"/>
            <w:sz w:val="18"/>
            <w:szCs w:val="18"/>
          </w:rPr>
          <w:t>.</w:t>
        </w:r>
        <w:r w:rsidRPr="00AC6710">
          <w:rPr>
            <w:rStyle w:val="Hyperlink"/>
            <w:sz w:val="18"/>
            <w:szCs w:val="18"/>
            <w:lang w:val="en-US"/>
          </w:rPr>
          <w:t>com</w:t>
        </w:r>
        <w:r w:rsidRPr="00AC6710">
          <w:rPr>
            <w:rStyle w:val="Hyperlink"/>
            <w:sz w:val="18"/>
            <w:szCs w:val="18"/>
          </w:rPr>
          <w:t>.</w:t>
        </w:r>
        <w:r w:rsidRPr="00AC6710">
          <w:rPr>
            <w:rStyle w:val="Hyperlink"/>
            <w:sz w:val="18"/>
            <w:szCs w:val="18"/>
            <w:lang w:val="en-US"/>
          </w:rPr>
          <w:t>gr</w:t>
        </w:r>
      </w:hyperlink>
      <w:bookmarkStart w:id="0" w:name="_GoBack"/>
      <w:bookmarkEnd w:id="0"/>
    </w:p>
    <w:sectPr w:rsidR="00AC6710" w:rsidRPr="00AC6710" w:rsidSect="00002D5B">
      <w:headerReference w:type="default" r:id="rId8"/>
      <w:pgSz w:w="11906" w:h="16838"/>
      <w:pgMar w:top="2195" w:right="1797" w:bottom="1298" w:left="179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6529" w14:textId="77777777" w:rsidR="002D3E57" w:rsidRDefault="002D3E57" w:rsidP="00002D5B">
      <w:pPr>
        <w:spacing w:after="0" w:line="240" w:lineRule="auto"/>
      </w:pPr>
      <w:r>
        <w:separator/>
      </w:r>
    </w:p>
  </w:endnote>
  <w:endnote w:type="continuationSeparator" w:id="0">
    <w:p w14:paraId="10BAB944" w14:textId="77777777" w:rsidR="002D3E57" w:rsidRDefault="002D3E57" w:rsidP="0000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E3647" w14:textId="77777777" w:rsidR="002D3E57" w:rsidRDefault="002D3E57" w:rsidP="00002D5B">
      <w:pPr>
        <w:spacing w:after="0" w:line="240" w:lineRule="auto"/>
      </w:pPr>
      <w:r>
        <w:separator/>
      </w:r>
    </w:p>
  </w:footnote>
  <w:footnote w:type="continuationSeparator" w:id="0">
    <w:p w14:paraId="316947EA" w14:textId="77777777" w:rsidR="002D3E57" w:rsidRDefault="002D3E57" w:rsidP="0000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006F" w14:textId="1ED10B55" w:rsidR="00002D5B" w:rsidRDefault="00002D5B" w:rsidP="00002D5B">
    <w:pPr>
      <w:pStyle w:val="Header"/>
      <w:ind w:right="-1469"/>
    </w:pPr>
    <w:r>
      <w:rPr>
        <w:rFonts w:cs="Arial"/>
        <w:b/>
        <w:noProof/>
        <w:sz w:val="24"/>
        <w:szCs w:val="24"/>
      </w:rPr>
      <w:drawing>
        <wp:inline distT="0" distB="0" distL="0" distR="0" wp14:anchorId="5DC1EFBD" wp14:editId="5498681C">
          <wp:extent cx="3853078" cy="1284514"/>
          <wp:effectExtent l="0" t="0" r="635"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ΗΜΕΡΑ ΗΜΙΚΡΑΝΙΑΣ 2018.png"/>
                  <pic:cNvPicPr/>
                </pic:nvPicPr>
                <pic:blipFill>
                  <a:blip r:embed="rId1">
                    <a:extLst>
                      <a:ext uri="{28A0092B-C50C-407E-A947-70E740481C1C}">
                        <a14:useLocalDpi xmlns:a14="http://schemas.microsoft.com/office/drawing/2010/main" val="0"/>
                      </a:ext>
                    </a:extLst>
                  </a:blip>
                  <a:stretch>
                    <a:fillRect/>
                  </a:stretch>
                </pic:blipFill>
                <pic:spPr>
                  <a:xfrm>
                    <a:off x="0" y="0"/>
                    <a:ext cx="3853078" cy="1284514"/>
                  </a:xfrm>
                  <a:prstGeom prst="rect">
                    <a:avLst/>
                  </a:prstGeom>
                </pic:spPr>
              </pic:pic>
            </a:graphicData>
          </a:graphic>
        </wp:inline>
      </w:drawing>
    </w:r>
    <w:r w:rsidRPr="00002D5B">
      <w:rPr>
        <w:b/>
        <w:i/>
        <w:noProof/>
        <w:sz w:val="24"/>
        <w:szCs w:val="24"/>
        <w:lang w:eastAsia="el-GR"/>
      </w:rPr>
      <w:drawing>
        <wp:anchor distT="0" distB="0" distL="114300" distR="114300" simplePos="0" relativeHeight="251659264" behindDoc="0" locked="0" layoutInCell="1" allowOverlap="1" wp14:anchorId="43CF0D2D" wp14:editId="0ADBF1BE">
          <wp:simplePos x="0" y="0"/>
          <wp:positionH relativeFrom="column">
            <wp:posOffset>-522514</wp:posOffset>
          </wp:positionH>
          <wp:positionV relativeFrom="paragraph">
            <wp:posOffset>-239668</wp:posOffset>
          </wp:positionV>
          <wp:extent cx="2699385" cy="1208405"/>
          <wp:effectExtent l="0" t="0" r="5715" b="0"/>
          <wp:wrapSquare wrapText="bothSides"/>
          <wp:docPr id="1" name="Picture 1" descr="A picture containing anim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l="19514" t="29971" r="16660" b="29800"/>
                  <a:stretch>
                    <a:fillRect/>
                  </a:stretch>
                </pic:blipFill>
                <pic:spPr bwMode="auto">
                  <a:xfrm>
                    <a:off x="0" y="0"/>
                    <a:ext cx="2699385" cy="12084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D1"/>
    <w:rsid w:val="00002D5B"/>
    <w:rsid w:val="000F0AAF"/>
    <w:rsid w:val="00181F5F"/>
    <w:rsid w:val="001B1925"/>
    <w:rsid w:val="00242438"/>
    <w:rsid w:val="002C1FD1"/>
    <w:rsid w:val="002D3E57"/>
    <w:rsid w:val="00360B81"/>
    <w:rsid w:val="003761CA"/>
    <w:rsid w:val="00427711"/>
    <w:rsid w:val="005F33F6"/>
    <w:rsid w:val="00641A0E"/>
    <w:rsid w:val="00742462"/>
    <w:rsid w:val="007B5BD9"/>
    <w:rsid w:val="007D0A1E"/>
    <w:rsid w:val="007E6C5A"/>
    <w:rsid w:val="008418C5"/>
    <w:rsid w:val="00843B38"/>
    <w:rsid w:val="008A5343"/>
    <w:rsid w:val="00A039EE"/>
    <w:rsid w:val="00A55094"/>
    <w:rsid w:val="00AC6710"/>
    <w:rsid w:val="00AD13B4"/>
    <w:rsid w:val="00B26C2C"/>
    <w:rsid w:val="00BC1CC3"/>
    <w:rsid w:val="00D40857"/>
    <w:rsid w:val="00D47E6B"/>
    <w:rsid w:val="00DE44CD"/>
    <w:rsid w:val="00EC1E34"/>
    <w:rsid w:val="00FE7B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19BDC"/>
  <w15:chartTrackingRefBased/>
  <w15:docId w15:val="{6B2B8C83-19A9-4503-9300-C26827F0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55094"/>
    <w:pPr>
      <w:autoSpaceDE w:val="0"/>
      <w:autoSpaceDN w:val="0"/>
      <w:adjustRightInd w:val="0"/>
      <w:spacing w:after="0" w:line="288" w:lineRule="auto"/>
    </w:pPr>
    <w:rPr>
      <w:rFonts w:ascii="Minion Pro" w:eastAsia="Calibri" w:hAnsi="Minion Pro" w:cs="Minion Pro"/>
      <w:color w:val="000000"/>
      <w:sz w:val="24"/>
      <w:szCs w:val="24"/>
      <w:lang w:val="en-US"/>
    </w:rPr>
  </w:style>
  <w:style w:type="character" w:styleId="Hyperlink">
    <w:name w:val="Hyperlink"/>
    <w:uiPriority w:val="99"/>
    <w:semiHidden/>
    <w:unhideWhenUsed/>
    <w:rsid w:val="000F0AAF"/>
    <w:rPr>
      <w:color w:val="0563C1"/>
      <w:u w:val="single"/>
    </w:rPr>
  </w:style>
  <w:style w:type="paragraph" w:styleId="Header">
    <w:name w:val="header"/>
    <w:basedOn w:val="Normal"/>
    <w:link w:val="HeaderChar"/>
    <w:uiPriority w:val="99"/>
    <w:unhideWhenUsed/>
    <w:rsid w:val="00002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5B"/>
  </w:style>
  <w:style w:type="paragraph" w:styleId="Footer">
    <w:name w:val="footer"/>
    <w:basedOn w:val="Normal"/>
    <w:link w:val="FooterChar"/>
    <w:uiPriority w:val="99"/>
    <w:unhideWhenUsed/>
    <w:rsid w:val="00002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D5B"/>
  </w:style>
  <w:style w:type="character" w:styleId="CommentReference">
    <w:name w:val="annotation reference"/>
    <w:basedOn w:val="DefaultParagraphFont"/>
    <w:uiPriority w:val="99"/>
    <w:semiHidden/>
    <w:unhideWhenUsed/>
    <w:rsid w:val="00D40857"/>
    <w:rPr>
      <w:sz w:val="16"/>
      <w:szCs w:val="16"/>
    </w:rPr>
  </w:style>
  <w:style w:type="paragraph" w:styleId="CommentText">
    <w:name w:val="annotation text"/>
    <w:basedOn w:val="Normal"/>
    <w:link w:val="CommentTextChar"/>
    <w:uiPriority w:val="99"/>
    <w:semiHidden/>
    <w:unhideWhenUsed/>
    <w:rsid w:val="00D40857"/>
    <w:pPr>
      <w:spacing w:line="240" w:lineRule="auto"/>
    </w:pPr>
    <w:rPr>
      <w:sz w:val="20"/>
      <w:szCs w:val="20"/>
    </w:rPr>
  </w:style>
  <w:style w:type="character" w:customStyle="1" w:styleId="CommentTextChar">
    <w:name w:val="Comment Text Char"/>
    <w:basedOn w:val="DefaultParagraphFont"/>
    <w:link w:val="CommentText"/>
    <w:uiPriority w:val="99"/>
    <w:semiHidden/>
    <w:rsid w:val="00D40857"/>
    <w:rPr>
      <w:sz w:val="20"/>
      <w:szCs w:val="20"/>
    </w:rPr>
  </w:style>
  <w:style w:type="paragraph" w:styleId="CommentSubject">
    <w:name w:val="annotation subject"/>
    <w:basedOn w:val="CommentText"/>
    <w:next w:val="CommentText"/>
    <w:link w:val="CommentSubjectChar"/>
    <w:uiPriority w:val="99"/>
    <w:semiHidden/>
    <w:unhideWhenUsed/>
    <w:rsid w:val="00D40857"/>
    <w:rPr>
      <w:b/>
      <w:bCs/>
    </w:rPr>
  </w:style>
  <w:style w:type="character" w:customStyle="1" w:styleId="CommentSubjectChar">
    <w:name w:val="Comment Subject Char"/>
    <w:basedOn w:val="CommentTextChar"/>
    <w:link w:val="CommentSubject"/>
    <w:uiPriority w:val="99"/>
    <w:semiHidden/>
    <w:rsid w:val="00D40857"/>
    <w:rPr>
      <w:b/>
      <w:bCs/>
      <w:sz w:val="20"/>
      <w:szCs w:val="20"/>
    </w:rPr>
  </w:style>
  <w:style w:type="paragraph" w:styleId="BalloonText">
    <w:name w:val="Balloon Text"/>
    <w:basedOn w:val="Normal"/>
    <w:link w:val="BalloonTextChar"/>
    <w:uiPriority w:val="99"/>
    <w:semiHidden/>
    <w:unhideWhenUsed/>
    <w:rsid w:val="00D408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0857"/>
    <w:rPr>
      <w:rFonts w:ascii="Times New Roman" w:hAnsi="Times New Roman" w:cs="Times New Roman"/>
      <w:sz w:val="18"/>
      <w:szCs w:val="18"/>
    </w:rPr>
  </w:style>
  <w:style w:type="paragraph" w:customStyle="1" w:styleId="xmsonormal">
    <w:name w:val="x_msonormal"/>
    <w:basedOn w:val="Normal"/>
    <w:rsid w:val="00641A0E"/>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64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0502">
      <w:bodyDiv w:val="1"/>
      <w:marLeft w:val="0"/>
      <w:marRight w:val="0"/>
      <w:marTop w:val="0"/>
      <w:marBottom w:val="0"/>
      <w:divBdr>
        <w:top w:val="none" w:sz="0" w:space="0" w:color="auto"/>
        <w:left w:val="none" w:sz="0" w:space="0" w:color="auto"/>
        <w:bottom w:val="none" w:sz="0" w:space="0" w:color="auto"/>
        <w:right w:val="none" w:sz="0" w:space="0" w:color="auto"/>
      </w:divBdr>
    </w:div>
    <w:div w:id="320617396">
      <w:bodyDiv w:val="1"/>
      <w:marLeft w:val="0"/>
      <w:marRight w:val="0"/>
      <w:marTop w:val="0"/>
      <w:marBottom w:val="0"/>
      <w:divBdr>
        <w:top w:val="none" w:sz="0" w:space="0" w:color="auto"/>
        <w:left w:val="none" w:sz="0" w:space="0" w:color="auto"/>
        <w:bottom w:val="none" w:sz="0" w:space="0" w:color="auto"/>
        <w:right w:val="none" w:sz="0" w:space="0" w:color="auto"/>
      </w:divBdr>
    </w:div>
    <w:div w:id="341705735">
      <w:bodyDiv w:val="1"/>
      <w:marLeft w:val="0"/>
      <w:marRight w:val="0"/>
      <w:marTop w:val="0"/>
      <w:marBottom w:val="0"/>
      <w:divBdr>
        <w:top w:val="none" w:sz="0" w:space="0" w:color="auto"/>
        <w:left w:val="none" w:sz="0" w:space="0" w:color="auto"/>
        <w:bottom w:val="none" w:sz="0" w:space="0" w:color="auto"/>
        <w:right w:val="none" w:sz="0" w:space="0" w:color="auto"/>
      </w:divBdr>
    </w:div>
    <w:div w:id="478420594">
      <w:bodyDiv w:val="1"/>
      <w:marLeft w:val="0"/>
      <w:marRight w:val="0"/>
      <w:marTop w:val="0"/>
      <w:marBottom w:val="0"/>
      <w:divBdr>
        <w:top w:val="none" w:sz="0" w:space="0" w:color="auto"/>
        <w:left w:val="none" w:sz="0" w:space="0" w:color="auto"/>
        <w:bottom w:val="none" w:sz="0" w:space="0" w:color="auto"/>
        <w:right w:val="none" w:sz="0" w:space="0" w:color="auto"/>
      </w:divBdr>
    </w:div>
    <w:div w:id="710963933">
      <w:bodyDiv w:val="1"/>
      <w:marLeft w:val="0"/>
      <w:marRight w:val="0"/>
      <w:marTop w:val="0"/>
      <w:marBottom w:val="0"/>
      <w:divBdr>
        <w:top w:val="none" w:sz="0" w:space="0" w:color="auto"/>
        <w:left w:val="none" w:sz="0" w:space="0" w:color="auto"/>
        <w:bottom w:val="none" w:sz="0" w:space="0" w:color="auto"/>
        <w:right w:val="none" w:sz="0" w:space="0" w:color="auto"/>
      </w:divBdr>
    </w:div>
    <w:div w:id="993491358">
      <w:bodyDiv w:val="1"/>
      <w:marLeft w:val="0"/>
      <w:marRight w:val="0"/>
      <w:marTop w:val="0"/>
      <w:marBottom w:val="0"/>
      <w:divBdr>
        <w:top w:val="none" w:sz="0" w:space="0" w:color="auto"/>
        <w:left w:val="none" w:sz="0" w:space="0" w:color="auto"/>
        <w:bottom w:val="none" w:sz="0" w:space="0" w:color="auto"/>
        <w:right w:val="none" w:sz="0" w:space="0" w:color="auto"/>
      </w:divBdr>
    </w:div>
    <w:div w:id="1148403213">
      <w:bodyDiv w:val="1"/>
      <w:marLeft w:val="0"/>
      <w:marRight w:val="0"/>
      <w:marTop w:val="0"/>
      <w:marBottom w:val="0"/>
      <w:divBdr>
        <w:top w:val="none" w:sz="0" w:space="0" w:color="auto"/>
        <w:left w:val="none" w:sz="0" w:space="0" w:color="auto"/>
        <w:bottom w:val="none" w:sz="0" w:space="0" w:color="auto"/>
        <w:right w:val="none" w:sz="0" w:space="0" w:color="auto"/>
      </w:divBdr>
    </w:div>
    <w:div w:id="1512912584">
      <w:bodyDiv w:val="1"/>
      <w:marLeft w:val="0"/>
      <w:marRight w:val="0"/>
      <w:marTop w:val="0"/>
      <w:marBottom w:val="0"/>
      <w:divBdr>
        <w:top w:val="none" w:sz="0" w:space="0" w:color="auto"/>
        <w:left w:val="none" w:sz="0" w:space="0" w:color="auto"/>
        <w:bottom w:val="none" w:sz="0" w:space="0" w:color="auto"/>
        <w:right w:val="none" w:sz="0" w:space="0" w:color="auto"/>
      </w:divBdr>
      <w:divsChild>
        <w:div w:id="264385969">
          <w:marLeft w:val="0"/>
          <w:marRight w:val="0"/>
          <w:marTop w:val="0"/>
          <w:marBottom w:val="0"/>
          <w:divBdr>
            <w:top w:val="none" w:sz="0" w:space="0" w:color="auto"/>
            <w:left w:val="none" w:sz="0" w:space="0" w:color="auto"/>
            <w:bottom w:val="none" w:sz="0" w:space="0" w:color="auto"/>
            <w:right w:val="none" w:sz="0" w:space="0" w:color="auto"/>
          </w:divBdr>
        </w:div>
        <w:div w:id="1345013600">
          <w:marLeft w:val="0"/>
          <w:marRight w:val="0"/>
          <w:marTop w:val="0"/>
          <w:marBottom w:val="0"/>
          <w:divBdr>
            <w:top w:val="none" w:sz="0" w:space="0" w:color="auto"/>
            <w:left w:val="none" w:sz="0" w:space="0" w:color="auto"/>
            <w:bottom w:val="none" w:sz="0" w:space="0" w:color="auto"/>
            <w:right w:val="none" w:sz="0" w:space="0" w:color="auto"/>
          </w:divBdr>
        </w:div>
      </w:divsChild>
    </w:div>
    <w:div w:id="1563326290">
      <w:bodyDiv w:val="1"/>
      <w:marLeft w:val="0"/>
      <w:marRight w:val="0"/>
      <w:marTop w:val="0"/>
      <w:marBottom w:val="0"/>
      <w:divBdr>
        <w:top w:val="none" w:sz="0" w:space="0" w:color="auto"/>
        <w:left w:val="none" w:sz="0" w:space="0" w:color="auto"/>
        <w:bottom w:val="none" w:sz="0" w:space="0" w:color="auto"/>
        <w:right w:val="none" w:sz="0" w:space="0" w:color="auto"/>
      </w:divBdr>
    </w:div>
    <w:div w:id="17619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ntonopoulou@apr.com.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ita@apr.com.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1286</Words>
  <Characters>6945</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stauraki</dc:creator>
  <cp:keywords/>
  <dc:description/>
  <cp:lastModifiedBy>apr2</cp:lastModifiedBy>
  <cp:revision>6</cp:revision>
  <dcterms:created xsi:type="dcterms:W3CDTF">2019-09-09T07:50:00Z</dcterms:created>
  <dcterms:modified xsi:type="dcterms:W3CDTF">2019-09-09T08:58:00Z</dcterms:modified>
</cp:coreProperties>
</file>